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283" w14:textId="77777777" w:rsidR="007B4806" w:rsidRPr="006A7C26" w:rsidRDefault="007B4806" w:rsidP="007B4806">
      <w:pPr>
        <w:keepNext/>
        <w:widowControl w:val="0"/>
        <w:spacing w:after="0" w:line="240" w:lineRule="auto"/>
        <w:outlineLvl w:val="0"/>
        <w:rPr>
          <w:rFonts w:ascii="Book Antiqua" w:eastAsia="Times New Roman" w:hAnsi="Book Antiqua" w:cs="Times New Roman"/>
          <w:b/>
          <w:bCs/>
          <w:snapToGrid w:val="0"/>
          <w:kern w:val="0"/>
          <w:sz w:val="32"/>
          <w:u w:val="single"/>
          <w14:ligatures w14:val="none"/>
        </w:rPr>
      </w:pPr>
      <w:r w:rsidRPr="006A7C26">
        <w:rPr>
          <w:rFonts w:ascii="Book Antiqua" w:eastAsia="Times New Roman" w:hAnsi="Book Antiqua" w:cs="Times New Roman"/>
          <w:b/>
          <w:bCs/>
          <w:snapToGrid w:val="0"/>
          <w:kern w:val="0"/>
          <w:sz w:val="32"/>
          <w:u w:val="single"/>
          <w14:ligatures w14:val="none"/>
        </w:rPr>
        <w:t>GENERAL ORDER</w:t>
      </w:r>
    </w:p>
    <w:p w14:paraId="5F03D2E3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30BE2A41" w14:textId="4CC48528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SUBJECT:</w:t>
      </w: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ab/>
      </w:r>
      <w:r w:rsidR="001A1B12"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F</w:t>
      </w:r>
      <w:r w:rsidR="005E2D77"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lock Safety Technology</w:t>
      </w:r>
    </w:p>
    <w:p w14:paraId="0A67C6A6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4A3C8946" w14:textId="10012BEA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NUMBER:</w:t>
      </w: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ab/>
        <w:t>3-8</w:t>
      </w:r>
      <w:r w:rsidR="006A7C26"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1</w:t>
      </w: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ab/>
      </w:r>
    </w:p>
    <w:p w14:paraId="0F6B1A66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1AE077F9" w14:textId="56028EBA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EFFECTIVE DATE:</w:t>
      </w: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ab/>
      </w:r>
      <w:r w:rsidR="001A1B12"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>7/1/2025</w:t>
      </w:r>
    </w:p>
    <w:p w14:paraId="306758C9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07C5DBE2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:szCs w:val="20"/>
          <w14:ligatures w14:val="none"/>
        </w:rPr>
      </w:pPr>
      <w:r w:rsidRPr="006A7C26">
        <w:rPr>
          <w:rFonts w:ascii="Book Antiqua" w:eastAsia="Times New Roman" w:hAnsi="Book Antiqua" w:cs="Times New Roman"/>
          <w:snapToGrid w:val="0"/>
          <w:kern w:val="0"/>
          <w:szCs w:val="20"/>
          <w14:ligatures w14:val="none"/>
        </w:rPr>
        <w:t>APPROVED BY CHIEF OF POLICE</w:t>
      </w:r>
    </w:p>
    <w:p w14:paraId="4C911DCE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76314438" w14:textId="720B4955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 xml:space="preserve">AMENDS/SUPERCEDES: </w:t>
      </w:r>
    </w:p>
    <w:p w14:paraId="5B13171F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066AE6FE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4E2C52DF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1574227C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b/>
          <w:bCs/>
          <w:snapToGrid w:val="0"/>
          <w:kern w:val="0"/>
          <w14:ligatures w14:val="none"/>
        </w:rPr>
      </w:pPr>
      <w:r w:rsidRPr="006A7C26">
        <w:rPr>
          <w:rFonts w:ascii="Book Antiqua" w:eastAsia="Times New Roman" w:hAnsi="Book Antiqua" w:cs="Times New Roman"/>
          <w:b/>
          <w:bCs/>
          <w:snapToGrid w:val="0"/>
          <w:kern w:val="0"/>
          <w14:ligatures w14:val="none"/>
        </w:rPr>
        <w:t>POLICY</w:t>
      </w:r>
    </w:p>
    <w:p w14:paraId="235BB0FC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0FA18765" w14:textId="350092C4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  <w:r w:rsidRPr="006A7C26">
        <w:rPr>
          <w:rFonts w:ascii="Book Antiqua" w:eastAsia="Times New Roman" w:hAnsi="Book Antiqua" w:cs="Times New Roman"/>
          <w:snapToGrid w:val="0"/>
          <w:kern w:val="0"/>
          <w14:ligatures w14:val="none"/>
        </w:rPr>
        <w:t xml:space="preserve">This policy outlines the procedures taken by Martinsville Police Department to utilize FLOCK Safety Automatic License Plate Recognition (ALPR) technology. </w:t>
      </w:r>
    </w:p>
    <w:p w14:paraId="1D5423E9" w14:textId="77777777" w:rsidR="007B4806" w:rsidRPr="006A7C26" w:rsidRDefault="007B4806" w:rsidP="007B4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kern w:val="0"/>
          <w14:ligatures w14:val="none"/>
        </w:rPr>
      </w:pPr>
    </w:p>
    <w:p w14:paraId="769BDFF1" w14:textId="2BB08CE6" w:rsidR="00F67C7C" w:rsidRPr="006A7C26" w:rsidRDefault="00E97201" w:rsidP="00F67C7C">
      <w:pPr>
        <w:rPr>
          <w:rFonts w:ascii="Book Antiqua" w:hAnsi="Book Antiqua"/>
        </w:rPr>
      </w:pPr>
      <w:r w:rsidRPr="006A7C26">
        <w:rPr>
          <w:rFonts w:ascii="Book Antiqua" w:hAnsi="Book Antiqua"/>
          <w:b/>
          <w:bCs/>
        </w:rPr>
        <w:t>PURPOSE</w:t>
      </w:r>
    </w:p>
    <w:p w14:paraId="54EB2792" w14:textId="0571C772" w:rsidR="00F67C7C" w:rsidRPr="006A7C26" w:rsidRDefault="00F67C7C" w:rsidP="00F67C7C">
      <w:p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To establish guidelines for the ethical and lawful use of FLOCK </w:t>
      </w:r>
      <w:r w:rsidR="00F63689" w:rsidRPr="006A7C26">
        <w:rPr>
          <w:rFonts w:ascii="Book Antiqua" w:hAnsi="Book Antiqua"/>
        </w:rPr>
        <w:t xml:space="preserve">Safety </w:t>
      </w:r>
      <w:r w:rsidRPr="006A7C26">
        <w:rPr>
          <w:rFonts w:ascii="Book Antiqua" w:hAnsi="Book Antiqua"/>
        </w:rPr>
        <w:t>ALPR technology, enhancing public safety while safeguarding individual privacy.</w:t>
      </w:r>
    </w:p>
    <w:p w14:paraId="435E5401" w14:textId="123C1F19" w:rsidR="00F67C7C" w:rsidRPr="006A7C26" w:rsidRDefault="00E97201" w:rsidP="00F67C7C">
      <w:pPr>
        <w:rPr>
          <w:rFonts w:ascii="Book Antiqua" w:hAnsi="Book Antiqua"/>
          <w:b/>
          <w:bCs/>
        </w:rPr>
      </w:pPr>
      <w:r w:rsidRPr="006A7C26">
        <w:rPr>
          <w:rFonts w:ascii="Book Antiqua" w:hAnsi="Book Antiqua"/>
          <w:b/>
          <w:bCs/>
        </w:rPr>
        <w:t>PROCEDURE</w:t>
      </w:r>
      <w:r w:rsidR="00363544" w:rsidRPr="006A7C26">
        <w:rPr>
          <w:rFonts w:ascii="Book Antiqua" w:hAnsi="Book Antiqua"/>
          <w:b/>
          <w:bCs/>
        </w:rPr>
        <w:t>S:</w:t>
      </w:r>
    </w:p>
    <w:p w14:paraId="1A71ABAF" w14:textId="5857D1B3" w:rsidR="00E97201" w:rsidRPr="006A7C26" w:rsidRDefault="00E97201" w:rsidP="00D46989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Martinsville Police Department shall utilize FLOCK </w:t>
      </w:r>
      <w:r w:rsidR="00F63689" w:rsidRPr="006A7C26">
        <w:rPr>
          <w:rFonts w:ascii="Book Antiqua" w:hAnsi="Book Antiqua"/>
        </w:rPr>
        <w:t xml:space="preserve">Safety </w:t>
      </w:r>
      <w:r w:rsidRPr="006A7C26">
        <w:rPr>
          <w:rFonts w:ascii="Book Antiqua" w:hAnsi="Book Antiqua"/>
        </w:rPr>
        <w:t xml:space="preserve">ALPR technology and </w:t>
      </w:r>
      <w:r w:rsidR="009B7B99" w:rsidRPr="006A7C26">
        <w:rPr>
          <w:rFonts w:ascii="Book Antiqua" w:hAnsi="Book Antiqua"/>
        </w:rPr>
        <w:t xml:space="preserve">related </w:t>
      </w:r>
      <w:r w:rsidRPr="006A7C26">
        <w:rPr>
          <w:rFonts w:ascii="Book Antiqua" w:hAnsi="Book Antiqua"/>
        </w:rPr>
        <w:t xml:space="preserve">system data in accordance with the Code of Virgina. </w:t>
      </w:r>
    </w:p>
    <w:p w14:paraId="2AF3949A" w14:textId="77777777" w:rsidR="008253B8" w:rsidRPr="006A7C26" w:rsidRDefault="008253B8" w:rsidP="008253B8">
      <w:pPr>
        <w:pStyle w:val="ListParagraph"/>
        <w:ind w:left="360"/>
        <w:rPr>
          <w:rFonts w:ascii="Book Antiqua" w:hAnsi="Book Antiqua"/>
        </w:rPr>
      </w:pPr>
    </w:p>
    <w:p w14:paraId="7A38F018" w14:textId="77777777" w:rsidR="008253B8" w:rsidRPr="006A7C26" w:rsidRDefault="00363544" w:rsidP="008253B8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Training</w:t>
      </w:r>
      <w:r w:rsidR="008253B8" w:rsidRPr="006A7C26">
        <w:rPr>
          <w:rFonts w:ascii="Book Antiqua" w:hAnsi="Book Antiqua"/>
        </w:rPr>
        <w:t>:</w:t>
      </w:r>
    </w:p>
    <w:p w14:paraId="112F5895" w14:textId="005C48EC" w:rsidR="00F67C7C" w:rsidRPr="006A7C26" w:rsidRDefault="008253B8" w:rsidP="008253B8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Officers who use or access </w:t>
      </w:r>
      <w:proofErr w:type="gramStart"/>
      <w:r w:rsidRPr="006A7C26">
        <w:rPr>
          <w:rFonts w:ascii="Book Antiqua" w:hAnsi="Book Antiqua"/>
        </w:rPr>
        <w:t>FLOCK</w:t>
      </w:r>
      <w:proofErr w:type="gramEnd"/>
      <w:r w:rsidRPr="006A7C26">
        <w:rPr>
          <w:rFonts w:ascii="Book Antiqua" w:hAnsi="Book Antiqua"/>
        </w:rPr>
        <w:t xml:space="preserve"> Safety system </w:t>
      </w:r>
      <w:r w:rsidR="00AF6D9B" w:rsidRPr="006A7C26">
        <w:rPr>
          <w:rFonts w:ascii="Book Antiqua" w:hAnsi="Book Antiqua"/>
        </w:rPr>
        <w:t xml:space="preserve">must complete </w:t>
      </w:r>
      <w:r w:rsidRPr="006A7C26">
        <w:rPr>
          <w:rFonts w:ascii="Book Antiqua" w:hAnsi="Book Antiqua"/>
        </w:rPr>
        <w:t xml:space="preserve">department </w:t>
      </w:r>
      <w:r w:rsidR="00AF6D9B" w:rsidRPr="006A7C26">
        <w:rPr>
          <w:rFonts w:ascii="Book Antiqua" w:hAnsi="Book Antiqua"/>
        </w:rPr>
        <w:t xml:space="preserve">training on the proper use </w:t>
      </w:r>
      <w:r w:rsidR="000E223A" w:rsidRPr="006A7C26">
        <w:rPr>
          <w:rFonts w:ascii="Book Antiqua" w:hAnsi="Book Antiqua"/>
        </w:rPr>
        <w:t xml:space="preserve">and operation </w:t>
      </w:r>
      <w:r w:rsidR="00AF6D9B" w:rsidRPr="006A7C26">
        <w:rPr>
          <w:rFonts w:ascii="Book Antiqua" w:hAnsi="Book Antiqua"/>
        </w:rPr>
        <w:t>of the system before receiving access to</w:t>
      </w:r>
      <w:r w:rsidRPr="006A7C26">
        <w:rPr>
          <w:rFonts w:ascii="Book Antiqua" w:hAnsi="Book Antiqua"/>
        </w:rPr>
        <w:t xml:space="preserve"> the</w:t>
      </w:r>
      <w:r w:rsidR="00AF6D9B" w:rsidRPr="006A7C26">
        <w:rPr>
          <w:rFonts w:ascii="Book Antiqua" w:hAnsi="Book Antiqua"/>
        </w:rPr>
        <w:t xml:space="preserve"> FLOCK</w:t>
      </w:r>
      <w:r w:rsidRPr="006A7C26">
        <w:rPr>
          <w:rFonts w:ascii="Book Antiqua" w:hAnsi="Book Antiqua"/>
        </w:rPr>
        <w:t xml:space="preserve"> Safety </w:t>
      </w:r>
      <w:r w:rsidR="009B7B99" w:rsidRPr="006A7C26">
        <w:rPr>
          <w:rFonts w:ascii="Book Antiqua" w:hAnsi="Book Antiqua"/>
        </w:rPr>
        <w:t>s</w:t>
      </w:r>
      <w:r w:rsidRPr="006A7C26">
        <w:rPr>
          <w:rFonts w:ascii="Book Antiqua" w:hAnsi="Book Antiqua"/>
        </w:rPr>
        <w:t>ystem</w:t>
      </w:r>
      <w:r w:rsidR="00AF6D9B" w:rsidRPr="006A7C26">
        <w:rPr>
          <w:rFonts w:ascii="Book Antiqua" w:hAnsi="Book Antiqua"/>
        </w:rPr>
        <w:t xml:space="preserve">.  The training will be made available through </w:t>
      </w:r>
      <w:proofErr w:type="spellStart"/>
      <w:proofErr w:type="gramStart"/>
      <w:r w:rsidR="00AF6D9B" w:rsidRPr="006A7C26">
        <w:rPr>
          <w:rFonts w:ascii="Book Antiqua" w:hAnsi="Book Antiqua"/>
        </w:rPr>
        <w:t>PowerDMS</w:t>
      </w:r>
      <w:proofErr w:type="spellEnd"/>
      <w:proofErr w:type="gramEnd"/>
      <w:r w:rsidR="00AF6D9B" w:rsidRPr="006A7C26">
        <w:rPr>
          <w:rFonts w:ascii="Book Antiqua" w:hAnsi="Book Antiqua"/>
        </w:rPr>
        <w:t xml:space="preserve"> and a certificate of completion will be provided for training records.  </w:t>
      </w:r>
    </w:p>
    <w:p w14:paraId="4290A43B" w14:textId="77777777" w:rsidR="008253B8" w:rsidRPr="006A7C26" w:rsidRDefault="008253B8" w:rsidP="008253B8">
      <w:pPr>
        <w:pStyle w:val="ListParagraph"/>
        <w:rPr>
          <w:rFonts w:ascii="Book Antiqua" w:hAnsi="Book Antiqua"/>
        </w:rPr>
      </w:pPr>
    </w:p>
    <w:p w14:paraId="4DAB456F" w14:textId="31831648" w:rsidR="00F67C7C" w:rsidRPr="006A7C26" w:rsidRDefault="00F67C7C" w:rsidP="00D46989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Officers may only use the FLOCK </w:t>
      </w:r>
      <w:r w:rsidR="008253B8" w:rsidRPr="006A7C26">
        <w:rPr>
          <w:rFonts w:ascii="Book Antiqua" w:hAnsi="Book Antiqua"/>
        </w:rPr>
        <w:t xml:space="preserve">Safety </w:t>
      </w:r>
      <w:r w:rsidR="002063CD" w:rsidRPr="006A7C26">
        <w:rPr>
          <w:rFonts w:ascii="Book Antiqua" w:hAnsi="Book Antiqua"/>
        </w:rPr>
        <w:t>s</w:t>
      </w:r>
      <w:r w:rsidRPr="006A7C26">
        <w:rPr>
          <w:rFonts w:ascii="Book Antiqua" w:hAnsi="Book Antiqua"/>
        </w:rPr>
        <w:t>ystem</w:t>
      </w:r>
      <w:r w:rsidR="008253B8" w:rsidRPr="006A7C26">
        <w:rPr>
          <w:rFonts w:ascii="Book Antiqua" w:hAnsi="Book Antiqua"/>
        </w:rPr>
        <w:t xml:space="preserve"> (Search</w:t>
      </w:r>
      <w:r w:rsidR="000765C3" w:rsidRPr="006A7C26">
        <w:rPr>
          <w:rFonts w:ascii="Book Antiqua" w:hAnsi="Book Antiqua"/>
        </w:rPr>
        <w:t xml:space="preserve">, </w:t>
      </w:r>
      <w:r w:rsidR="008253B8" w:rsidRPr="006A7C26">
        <w:rPr>
          <w:rFonts w:ascii="Book Antiqua" w:hAnsi="Book Antiqua"/>
        </w:rPr>
        <w:t>Hot List</w:t>
      </w:r>
      <w:r w:rsidR="000765C3" w:rsidRPr="006A7C26">
        <w:rPr>
          <w:rFonts w:ascii="Book Antiqua" w:hAnsi="Book Antiqua"/>
        </w:rPr>
        <w:t>, VMS</w:t>
      </w:r>
      <w:r w:rsidR="008253B8" w:rsidRPr="006A7C26">
        <w:rPr>
          <w:rFonts w:ascii="Book Antiqua" w:hAnsi="Book Antiqua"/>
        </w:rPr>
        <w:t>)</w:t>
      </w:r>
      <w:r w:rsidRPr="006A7C26">
        <w:rPr>
          <w:rFonts w:ascii="Book Antiqua" w:hAnsi="Book Antiqua"/>
        </w:rPr>
        <w:t xml:space="preserve"> for the following </w:t>
      </w:r>
      <w:proofErr w:type="gramStart"/>
      <w:r w:rsidRPr="006A7C26">
        <w:rPr>
          <w:rFonts w:ascii="Book Antiqua" w:hAnsi="Book Antiqua"/>
        </w:rPr>
        <w:t>purposes</w:t>
      </w:r>
      <w:r w:rsidR="007B23D2" w:rsidRPr="006A7C26">
        <w:rPr>
          <w:rFonts w:ascii="Book Antiqua" w:hAnsi="Book Antiqua"/>
        </w:rPr>
        <w:t>;</w:t>
      </w:r>
      <w:proofErr w:type="gramEnd"/>
      <w:r w:rsidRPr="006A7C26">
        <w:rPr>
          <w:rFonts w:ascii="Book Antiqua" w:hAnsi="Book Antiqua"/>
        </w:rPr>
        <w:t xml:space="preserve"> </w:t>
      </w:r>
    </w:p>
    <w:p w14:paraId="3E938D33" w14:textId="77777777" w:rsidR="00F67C7C" w:rsidRPr="006A7C26" w:rsidRDefault="00F67C7C" w:rsidP="00F67C7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as part of a criminal investigation into an alleged violation of the Code of Virginia or any ordinance of any county, city, or town where there is a reasonable suspicion that a crime was </w:t>
      </w:r>
      <w:proofErr w:type="gramStart"/>
      <w:r w:rsidRPr="006A7C26">
        <w:rPr>
          <w:rFonts w:ascii="Book Antiqua" w:hAnsi="Book Antiqua"/>
        </w:rPr>
        <w:t>committed;</w:t>
      </w:r>
      <w:proofErr w:type="gramEnd"/>
      <w:r w:rsidRPr="006A7C26">
        <w:rPr>
          <w:rFonts w:ascii="Book Antiqua" w:hAnsi="Book Antiqua"/>
        </w:rPr>
        <w:t xml:space="preserve"> </w:t>
      </w:r>
    </w:p>
    <w:p w14:paraId="3D9CC5D4" w14:textId="77777777" w:rsidR="00F67C7C" w:rsidRPr="006A7C26" w:rsidRDefault="00F67C7C" w:rsidP="00F67C7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lastRenderedPageBreak/>
        <w:t xml:space="preserve">as part of an active investigation related to a missing or endangered person, including whether to issue an alert for such person, or a person associated with human trafficking; or </w:t>
      </w:r>
    </w:p>
    <w:p w14:paraId="47C6040B" w14:textId="7B6B528B" w:rsidR="00F67C7C" w:rsidRPr="006A7C26" w:rsidRDefault="00F67C7C" w:rsidP="00F67C7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to receive notifications related to a missing or endangered person, a person with an outstanding warrant, a person associated with human trafficking, a stolen vehicle, or a stolen license plate. All information necessary for the creation of an audit </w:t>
      </w:r>
      <w:proofErr w:type="gramStart"/>
      <w:r w:rsidRPr="006A7C26">
        <w:rPr>
          <w:rFonts w:ascii="Book Antiqua" w:hAnsi="Book Antiqua"/>
        </w:rPr>
        <w:t>trail</w:t>
      </w:r>
      <w:proofErr w:type="gramEnd"/>
      <w:r w:rsidRPr="006A7C26">
        <w:rPr>
          <w:rFonts w:ascii="Book Antiqua" w:hAnsi="Book Antiqua"/>
        </w:rPr>
        <w:t xml:space="preserve"> shall be entered </w:t>
      </w:r>
      <w:proofErr w:type="gramStart"/>
      <w:r w:rsidRPr="006A7C26">
        <w:rPr>
          <w:rFonts w:ascii="Book Antiqua" w:hAnsi="Book Antiqua"/>
        </w:rPr>
        <w:t>in order to</w:t>
      </w:r>
      <w:proofErr w:type="gramEnd"/>
      <w:r w:rsidRPr="006A7C26">
        <w:rPr>
          <w:rFonts w:ascii="Book Antiqua" w:hAnsi="Book Antiqua"/>
        </w:rPr>
        <w:t xml:space="preserve"> query system data. A law-enforcement agency shall not query or download system data unless such data is related to at least one of these purposes. A law-enforcement agency may download audit trail data for purposes of generating audit reports. A stop of a motor vehicle based on </w:t>
      </w:r>
      <w:proofErr w:type="gramStart"/>
      <w:r w:rsidRPr="006A7C26">
        <w:rPr>
          <w:rFonts w:ascii="Book Antiqua" w:hAnsi="Book Antiqua"/>
        </w:rPr>
        <w:t>a notification</w:t>
      </w:r>
      <w:proofErr w:type="gramEnd"/>
      <w:r w:rsidRPr="006A7C26">
        <w:rPr>
          <w:rFonts w:ascii="Book Antiqua" w:hAnsi="Book Antiqua"/>
        </w:rPr>
        <w:t xml:space="preserve"> from the system shall be consistent with </w:t>
      </w:r>
      <w:r w:rsidR="00E75A70">
        <w:rPr>
          <w:rFonts w:ascii="Book Antiqua" w:hAnsi="Book Antiqua"/>
        </w:rPr>
        <w:t>section</w:t>
      </w:r>
      <w:r w:rsidRPr="006A7C26">
        <w:rPr>
          <w:rFonts w:ascii="Book Antiqua" w:hAnsi="Book Antiqua"/>
        </w:rPr>
        <w:t xml:space="preserve"> </w:t>
      </w:r>
      <w:r w:rsidR="00332048" w:rsidRPr="006A7C26">
        <w:rPr>
          <w:rFonts w:ascii="Book Antiqua" w:hAnsi="Book Antiqua"/>
        </w:rPr>
        <w:t>5</w:t>
      </w:r>
      <w:r w:rsidRPr="006A7C26">
        <w:rPr>
          <w:rFonts w:ascii="Book Antiqua" w:hAnsi="Book Antiqua"/>
        </w:rPr>
        <w:t>.</w:t>
      </w:r>
    </w:p>
    <w:p w14:paraId="587E8CFE" w14:textId="77777777" w:rsidR="000765C3" w:rsidRPr="006A7C26" w:rsidRDefault="000765C3" w:rsidP="000765C3">
      <w:pPr>
        <w:pStyle w:val="ListParagraph"/>
        <w:rPr>
          <w:rFonts w:ascii="Book Antiqua" w:hAnsi="Book Antiqua"/>
        </w:rPr>
      </w:pPr>
    </w:p>
    <w:p w14:paraId="276C4A69" w14:textId="77777777" w:rsidR="00993128" w:rsidRPr="006A7C26" w:rsidRDefault="00993128" w:rsidP="00F67C7C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Hotlists</w:t>
      </w:r>
    </w:p>
    <w:p w14:paraId="0888347F" w14:textId="62D52EAB" w:rsidR="00F67C7C" w:rsidRPr="006A7C26" w:rsidRDefault="001C4617" w:rsidP="00993128">
      <w:pPr>
        <w:pStyle w:val="ListParagraph"/>
        <w:numPr>
          <w:ilvl w:val="0"/>
          <w:numId w:val="11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Flock Safety’s Hot List feature provides the ability to receive alerts on </w:t>
      </w:r>
      <w:r w:rsidR="00993128" w:rsidRPr="006A7C26">
        <w:rPr>
          <w:rFonts w:ascii="Book Antiqua" w:hAnsi="Book Antiqua"/>
        </w:rPr>
        <w:t>vehicles</w:t>
      </w:r>
      <w:r w:rsidRPr="006A7C26">
        <w:rPr>
          <w:rFonts w:ascii="Book Antiqua" w:hAnsi="Book Antiqua"/>
        </w:rPr>
        <w:t xml:space="preserve"> via an integration into the Federal Bureau of Investigation’s National Crime Information Center (NCIC), which is updated</w:t>
      </w:r>
      <w:r w:rsidR="008253B8" w:rsidRPr="006A7C26">
        <w:rPr>
          <w:rFonts w:ascii="Book Antiqua" w:hAnsi="Book Antiqua"/>
        </w:rPr>
        <w:t xml:space="preserve"> at a minimum, </w:t>
      </w:r>
      <w:r w:rsidRPr="006A7C26">
        <w:rPr>
          <w:rFonts w:ascii="Book Antiqua" w:hAnsi="Book Antiqua"/>
        </w:rPr>
        <w:t>every 24 hours.</w:t>
      </w:r>
    </w:p>
    <w:p w14:paraId="1F9554F3" w14:textId="6B143C38" w:rsidR="00F67C7C" w:rsidRPr="006A7C26" w:rsidRDefault="001C4617" w:rsidP="00F67C7C">
      <w:pPr>
        <w:pStyle w:val="ListParagraph"/>
        <w:numPr>
          <w:ilvl w:val="0"/>
          <w:numId w:val="11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Officers can place vehicles or license plates on </w:t>
      </w:r>
      <w:r w:rsidR="00993128" w:rsidRPr="006A7C26">
        <w:rPr>
          <w:rFonts w:ascii="Book Antiqua" w:hAnsi="Book Antiqua"/>
        </w:rPr>
        <w:t>“</w:t>
      </w:r>
      <w:r w:rsidR="002C5180" w:rsidRPr="006A7C26">
        <w:rPr>
          <w:rFonts w:ascii="Book Antiqua" w:hAnsi="Book Antiqua"/>
        </w:rPr>
        <w:t>C</w:t>
      </w:r>
      <w:r w:rsidRPr="006A7C26">
        <w:rPr>
          <w:rFonts w:ascii="Book Antiqua" w:hAnsi="Book Antiqua"/>
        </w:rPr>
        <w:t>ustom Hot Lists</w:t>
      </w:r>
      <w:r w:rsidR="00993128" w:rsidRPr="006A7C26">
        <w:rPr>
          <w:rFonts w:ascii="Book Antiqua" w:hAnsi="Book Antiqua"/>
        </w:rPr>
        <w:t>”</w:t>
      </w:r>
      <w:r w:rsidRPr="006A7C26">
        <w:rPr>
          <w:rFonts w:ascii="Book Antiqua" w:hAnsi="Book Antiqua"/>
        </w:rPr>
        <w:t xml:space="preserve"> to receive alerts</w:t>
      </w:r>
      <w:r w:rsidR="00993128" w:rsidRPr="006A7C26">
        <w:rPr>
          <w:rFonts w:ascii="Book Antiqua" w:hAnsi="Book Antiqua"/>
        </w:rPr>
        <w:t>.</w:t>
      </w:r>
      <w:r w:rsidRPr="006A7C26">
        <w:rPr>
          <w:rFonts w:ascii="Book Antiqua" w:hAnsi="Book Antiqua"/>
        </w:rPr>
        <w:t xml:space="preserve"> </w:t>
      </w:r>
      <w:r w:rsidR="002C5180" w:rsidRPr="006A7C26">
        <w:rPr>
          <w:rFonts w:ascii="Book Antiqua" w:hAnsi="Book Antiqua"/>
        </w:rPr>
        <w:t>C</w:t>
      </w:r>
      <w:r w:rsidR="00993128" w:rsidRPr="006A7C26">
        <w:rPr>
          <w:rFonts w:ascii="Book Antiqua" w:hAnsi="Book Antiqua"/>
        </w:rPr>
        <w:t>ustom Hot Lists</w:t>
      </w:r>
      <w:r w:rsidR="00277959" w:rsidRPr="006A7C26">
        <w:rPr>
          <w:rFonts w:ascii="Book Antiqua" w:hAnsi="Book Antiqua"/>
        </w:rPr>
        <w:t xml:space="preserve"> shall</w:t>
      </w:r>
      <w:r w:rsidR="00993128" w:rsidRPr="006A7C26">
        <w:rPr>
          <w:rFonts w:ascii="Book Antiqua" w:hAnsi="Book Antiqua"/>
        </w:rPr>
        <w:t xml:space="preserve"> only be utilized for</w:t>
      </w:r>
      <w:r w:rsidRPr="006A7C26">
        <w:rPr>
          <w:rFonts w:ascii="Book Antiqua" w:hAnsi="Book Antiqua"/>
        </w:rPr>
        <w:t xml:space="preserve"> reasons defined in </w:t>
      </w:r>
      <w:r w:rsidR="00E75A70">
        <w:rPr>
          <w:rFonts w:ascii="Book Antiqua" w:hAnsi="Book Antiqua"/>
        </w:rPr>
        <w:t>section</w:t>
      </w:r>
      <w:r w:rsidRPr="006A7C26">
        <w:rPr>
          <w:rFonts w:ascii="Book Antiqua" w:hAnsi="Book Antiqua"/>
        </w:rPr>
        <w:t xml:space="preserve"> </w:t>
      </w:r>
      <w:r w:rsidR="008253B8" w:rsidRPr="006A7C26">
        <w:rPr>
          <w:rFonts w:ascii="Book Antiqua" w:hAnsi="Book Antiqua"/>
        </w:rPr>
        <w:t>3</w:t>
      </w:r>
      <w:r w:rsidRPr="006A7C26">
        <w:rPr>
          <w:rFonts w:ascii="Book Antiqua" w:hAnsi="Book Antiqua"/>
        </w:rPr>
        <w:t xml:space="preserve">.  Custom Hot Lists </w:t>
      </w:r>
      <w:r w:rsidR="00BF5085" w:rsidRPr="006A7C26">
        <w:rPr>
          <w:rFonts w:ascii="Book Antiqua" w:hAnsi="Book Antiqua"/>
        </w:rPr>
        <w:t xml:space="preserve">shall be verified </w:t>
      </w:r>
      <w:r w:rsidR="002C5180" w:rsidRPr="006A7C26">
        <w:rPr>
          <w:rFonts w:ascii="Book Antiqua" w:hAnsi="Book Antiqua"/>
        </w:rPr>
        <w:t xml:space="preserve">by the entering officer, at minimum, </w:t>
      </w:r>
      <w:r w:rsidR="00BF5085" w:rsidRPr="006A7C26">
        <w:rPr>
          <w:rFonts w:ascii="Book Antiqua" w:hAnsi="Book Antiqua"/>
        </w:rPr>
        <w:t xml:space="preserve">every 24 hours to ensure that the data remains compliant with </w:t>
      </w:r>
      <w:r w:rsidR="00E75A70">
        <w:rPr>
          <w:rFonts w:ascii="Book Antiqua" w:hAnsi="Book Antiqua"/>
        </w:rPr>
        <w:t>section</w:t>
      </w:r>
      <w:r w:rsidR="00BF5085" w:rsidRPr="006A7C26">
        <w:rPr>
          <w:rFonts w:ascii="Book Antiqua" w:hAnsi="Book Antiqua"/>
        </w:rPr>
        <w:t xml:space="preserve"> </w:t>
      </w:r>
      <w:r w:rsidR="002C5180" w:rsidRPr="006A7C26">
        <w:rPr>
          <w:rFonts w:ascii="Book Antiqua" w:hAnsi="Book Antiqua"/>
        </w:rPr>
        <w:t>3</w:t>
      </w:r>
      <w:r w:rsidR="00BF5085" w:rsidRPr="006A7C26">
        <w:rPr>
          <w:rFonts w:ascii="Book Antiqua" w:hAnsi="Book Antiqua"/>
        </w:rPr>
        <w:t xml:space="preserve">. </w:t>
      </w:r>
      <w:r w:rsidR="002C5180" w:rsidRPr="006A7C26">
        <w:rPr>
          <w:rFonts w:ascii="Book Antiqua" w:hAnsi="Book Antiqua"/>
        </w:rPr>
        <w:t>(</w:t>
      </w:r>
      <w:r w:rsidR="00BF5085" w:rsidRPr="006A7C26">
        <w:rPr>
          <w:rFonts w:ascii="Book Antiqua" w:hAnsi="Book Antiqua"/>
        </w:rPr>
        <w:t xml:space="preserve">It is recommended that officers set Custom Hot Lists to expire at the end of a </w:t>
      </w:r>
      <w:r w:rsidR="002C5180" w:rsidRPr="006A7C26">
        <w:rPr>
          <w:rFonts w:ascii="Book Antiqua" w:hAnsi="Book Antiqua"/>
        </w:rPr>
        <w:t>24-hour</w:t>
      </w:r>
      <w:r w:rsidR="00BF5085" w:rsidRPr="006A7C26">
        <w:rPr>
          <w:rFonts w:ascii="Book Antiqua" w:hAnsi="Book Antiqua"/>
        </w:rPr>
        <w:t xml:space="preserve"> period.</w:t>
      </w:r>
      <w:r w:rsidR="002C5180" w:rsidRPr="006A7C26">
        <w:rPr>
          <w:rFonts w:ascii="Book Antiqua" w:hAnsi="Book Antiqua"/>
        </w:rPr>
        <w:t>)</w:t>
      </w:r>
    </w:p>
    <w:p w14:paraId="23E75416" w14:textId="77777777" w:rsidR="000765C3" w:rsidRPr="006A7C26" w:rsidRDefault="000765C3" w:rsidP="000765C3">
      <w:pPr>
        <w:pStyle w:val="ListParagraph"/>
        <w:rPr>
          <w:rFonts w:ascii="Book Antiqua" w:hAnsi="Book Antiqua"/>
        </w:rPr>
      </w:pPr>
    </w:p>
    <w:p w14:paraId="729DCDFC" w14:textId="55B47A19" w:rsidR="000765C3" w:rsidRPr="006A7C26" w:rsidRDefault="00F67C7C" w:rsidP="00E97201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Procedures </w:t>
      </w:r>
      <w:r w:rsidR="000765C3" w:rsidRPr="006A7C26">
        <w:rPr>
          <w:rFonts w:ascii="Book Antiqua" w:hAnsi="Book Antiqua"/>
        </w:rPr>
        <w:t xml:space="preserve">for stopping a vehicle </w:t>
      </w:r>
      <w:r w:rsidR="00277959" w:rsidRPr="006A7C26">
        <w:rPr>
          <w:rFonts w:ascii="Book Antiqua" w:hAnsi="Book Antiqua"/>
        </w:rPr>
        <w:t>in reference to</w:t>
      </w:r>
      <w:r w:rsidR="000765C3" w:rsidRPr="006A7C26">
        <w:rPr>
          <w:rFonts w:ascii="Book Antiqua" w:hAnsi="Book Antiqua"/>
        </w:rPr>
        <w:t xml:space="preserve"> a F</w:t>
      </w:r>
      <w:r w:rsidR="00277959" w:rsidRPr="006A7C26">
        <w:rPr>
          <w:rFonts w:ascii="Book Antiqua" w:hAnsi="Book Antiqua"/>
        </w:rPr>
        <w:t>L</w:t>
      </w:r>
      <w:r w:rsidR="000765C3" w:rsidRPr="006A7C26">
        <w:rPr>
          <w:rFonts w:ascii="Book Antiqua" w:hAnsi="Book Antiqua"/>
        </w:rPr>
        <w:t xml:space="preserve">OCK </w:t>
      </w:r>
      <w:proofErr w:type="gramStart"/>
      <w:r w:rsidR="000765C3" w:rsidRPr="006A7C26">
        <w:rPr>
          <w:rFonts w:ascii="Book Antiqua" w:hAnsi="Book Antiqua"/>
        </w:rPr>
        <w:t>Alert</w:t>
      </w:r>
      <w:r w:rsidR="007B23D2" w:rsidRPr="006A7C26">
        <w:rPr>
          <w:rFonts w:ascii="Book Antiqua" w:hAnsi="Book Antiqua"/>
        </w:rPr>
        <w:t>;</w:t>
      </w:r>
      <w:proofErr w:type="gramEnd"/>
    </w:p>
    <w:p w14:paraId="1F40C093" w14:textId="6505267D" w:rsidR="000765C3" w:rsidRPr="006A7C26" w:rsidRDefault="00E97201" w:rsidP="00E97201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A notification by </w:t>
      </w:r>
      <w:r w:rsidR="000765C3" w:rsidRPr="006A7C26">
        <w:rPr>
          <w:rFonts w:ascii="Book Antiqua" w:hAnsi="Book Antiqua"/>
        </w:rPr>
        <w:t>FLOCK Safety, also known as a FLOCK A</w:t>
      </w:r>
      <w:r w:rsidR="00332048" w:rsidRPr="006A7C26">
        <w:rPr>
          <w:rFonts w:ascii="Book Antiqua" w:hAnsi="Book Antiqua"/>
        </w:rPr>
        <w:t>lert</w:t>
      </w:r>
      <w:r w:rsidR="000765C3" w:rsidRPr="006A7C26">
        <w:rPr>
          <w:rFonts w:ascii="Book Antiqua" w:hAnsi="Book Antiqua"/>
        </w:rPr>
        <w:t>,</w:t>
      </w:r>
      <w:r w:rsidRPr="006A7C26">
        <w:rPr>
          <w:rFonts w:ascii="Book Antiqua" w:hAnsi="Book Antiqua"/>
        </w:rPr>
        <w:t xml:space="preserve"> does not, by itself, constitute reasonable suspicion as grounds for law enforcement to stop a vehicle. Prior to stopping a vehicle based on </w:t>
      </w:r>
      <w:r w:rsidR="000765C3" w:rsidRPr="006A7C26">
        <w:rPr>
          <w:rFonts w:ascii="Book Antiqua" w:hAnsi="Book Antiqua"/>
        </w:rPr>
        <w:t>any FLOCK</w:t>
      </w:r>
      <w:r w:rsidRPr="006A7C26">
        <w:rPr>
          <w:rFonts w:ascii="Book Antiqua" w:hAnsi="Book Antiqua"/>
        </w:rPr>
        <w:t xml:space="preserve"> notification, a law-enforcement officer shall:</w:t>
      </w:r>
    </w:p>
    <w:p w14:paraId="280B2217" w14:textId="77777777" w:rsidR="000765C3" w:rsidRPr="006A7C26" w:rsidRDefault="00E97201" w:rsidP="00F67C7C">
      <w:pPr>
        <w:pStyle w:val="ListParagraph"/>
        <w:numPr>
          <w:ilvl w:val="2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Develop independent reasonable suspicion for the stop; or</w:t>
      </w:r>
    </w:p>
    <w:p w14:paraId="3971ED0B" w14:textId="2FC41CC5" w:rsidR="002425AF" w:rsidRPr="006A7C26" w:rsidRDefault="00E97201" w:rsidP="002425AF">
      <w:pPr>
        <w:pStyle w:val="ListParagraph"/>
        <w:numPr>
          <w:ilvl w:val="2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Confirm that the license plate or identifying characteristics of a vehicle match the information contained in the database used to generate the notification.</w:t>
      </w:r>
    </w:p>
    <w:p w14:paraId="72211C5D" w14:textId="77777777" w:rsidR="002425AF" w:rsidRPr="006A7C26" w:rsidRDefault="002425AF" w:rsidP="002425AF">
      <w:pPr>
        <w:pStyle w:val="ListParagraph"/>
        <w:ind w:left="1080"/>
        <w:rPr>
          <w:rFonts w:ascii="Book Antiqua" w:hAnsi="Book Antiqua"/>
        </w:rPr>
      </w:pPr>
    </w:p>
    <w:p w14:paraId="65112EDC" w14:textId="77777777" w:rsidR="00A246F2" w:rsidRPr="006A7C26" w:rsidRDefault="00A246F2" w:rsidP="00D46989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Prohibited Uses</w:t>
      </w:r>
    </w:p>
    <w:p w14:paraId="63E721A9" w14:textId="648CAC70" w:rsidR="00F67C7C" w:rsidRPr="006A7C26" w:rsidRDefault="00A246F2" w:rsidP="00A246F2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Officers shall not </w:t>
      </w:r>
      <w:r w:rsidR="00F67C7C" w:rsidRPr="006A7C26">
        <w:rPr>
          <w:rFonts w:ascii="Book Antiqua" w:hAnsi="Book Antiqua"/>
        </w:rPr>
        <w:t>download</w:t>
      </w:r>
      <w:r w:rsidRPr="006A7C26">
        <w:rPr>
          <w:rFonts w:ascii="Book Antiqua" w:hAnsi="Book Antiqua"/>
        </w:rPr>
        <w:t xml:space="preserve"> FLOCK Safety </w:t>
      </w:r>
      <w:r w:rsidR="007B23D2" w:rsidRPr="006A7C26">
        <w:rPr>
          <w:rFonts w:ascii="Book Antiqua" w:hAnsi="Book Antiqua"/>
        </w:rPr>
        <w:t>s</w:t>
      </w:r>
      <w:r w:rsidR="00F67C7C" w:rsidRPr="006A7C26">
        <w:rPr>
          <w:rFonts w:ascii="Book Antiqua" w:hAnsi="Book Antiqua"/>
        </w:rPr>
        <w:t xml:space="preserve">ystem data that is not related to at least one of the purposes set forth in </w:t>
      </w:r>
      <w:r w:rsidR="00E75A70">
        <w:rPr>
          <w:rFonts w:ascii="Book Antiqua" w:hAnsi="Book Antiqua"/>
        </w:rPr>
        <w:t>section</w:t>
      </w:r>
      <w:r w:rsidR="00F67C7C" w:rsidRPr="006A7C26">
        <w:rPr>
          <w:rFonts w:ascii="Book Antiqua" w:hAnsi="Book Antiqua"/>
        </w:rPr>
        <w:t xml:space="preserve"> </w:t>
      </w:r>
      <w:r w:rsidRPr="006A7C26">
        <w:rPr>
          <w:rFonts w:ascii="Book Antiqua" w:hAnsi="Book Antiqua"/>
        </w:rPr>
        <w:t>3</w:t>
      </w:r>
      <w:r w:rsidR="00F67C7C" w:rsidRPr="006A7C26">
        <w:rPr>
          <w:rFonts w:ascii="Book Antiqua" w:hAnsi="Book Antiqua"/>
        </w:rPr>
        <w:t xml:space="preserve">, except for downloads of audit trail data for purposes of generating audit </w:t>
      </w:r>
      <w:proofErr w:type="gramStart"/>
      <w:r w:rsidR="00F67C7C" w:rsidRPr="006A7C26">
        <w:rPr>
          <w:rFonts w:ascii="Book Antiqua" w:hAnsi="Book Antiqua"/>
        </w:rPr>
        <w:t>reports;</w:t>
      </w:r>
      <w:proofErr w:type="gramEnd"/>
    </w:p>
    <w:p w14:paraId="307CDA9A" w14:textId="4A4AF93A" w:rsidR="00A246F2" w:rsidRPr="006A7C26" w:rsidRDefault="00D65B41" w:rsidP="00F67C7C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lastRenderedPageBreak/>
        <w:t xml:space="preserve">A law-enforcement agency shall not use </w:t>
      </w:r>
      <w:r w:rsidR="00A246F2" w:rsidRPr="006A7C26">
        <w:rPr>
          <w:rFonts w:ascii="Book Antiqua" w:hAnsi="Book Antiqua"/>
        </w:rPr>
        <w:t>the FLOCK Safety System</w:t>
      </w:r>
      <w:r w:rsidRPr="006A7C26">
        <w:rPr>
          <w:rFonts w:ascii="Book Antiqua" w:hAnsi="Book Antiqua"/>
        </w:rPr>
        <w:t xml:space="preserve"> for the purpose of interfering with individuals engaged in lawful activities or tracking individuals </w:t>
      </w:r>
      <w:proofErr w:type="gramStart"/>
      <w:r w:rsidRPr="006A7C26">
        <w:rPr>
          <w:rFonts w:ascii="Book Antiqua" w:hAnsi="Book Antiqua"/>
        </w:rPr>
        <w:t>on the basis of</w:t>
      </w:r>
      <w:proofErr w:type="gramEnd"/>
      <w:r w:rsidRPr="006A7C26">
        <w:rPr>
          <w:rFonts w:ascii="Book Antiqua" w:hAnsi="Book Antiqua"/>
        </w:rPr>
        <w:t xml:space="preserve"> the content of lawfully protected speech.</w:t>
      </w:r>
    </w:p>
    <w:p w14:paraId="35033CAB" w14:textId="10318DA2" w:rsidR="00F67C7C" w:rsidRPr="006A7C26" w:rsidRDefault="00D65B41" w:rsidP="00F67C7C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Any person who willfully and intentionally queries, accesses, or uses </w:t>
      </w:r>
      <w:r w:rsidR="00A246F2" w:rsidRPr="006A7C26">
        <w:rPr>
          <w:rFonts w:ascii="Book Antiqua" w:hAnsi="Book Antiqua"/>
        </w:rPr>
        <w:t>the FLOCK Safety System</w:t>
      </w:r>
      <w:r w:rsidRPr="006A7C26">
        <w:rPr>
          <w:rFonts w:ascii="Book Antiqua" w:hAnsi="Book Antiqua"/>
        </w:rPr>
        <w:t xml:space="preserve"> for a purpose other than set forth in </w:t>
      </w:r>
      <w:r w:rsidR="00E75A70">
        <w:rPr>
          <w:rFonts w:ascii="Book Antiqua" w:hAnsi="Book Antiqua"/>
        </w:rPr>
        <w:t>section</w:t>
      </w:r>
      <w:r w:rsidRPr="006A7C26">
        <w:rPr>
          <w:rFonts w:ascii="Book Antiqua" w:hAnsi="Book Antiqua"/>
        </w:rPr>
        <w:t xml:space="preserve"> </w:t>
      </w:r>
      <w:r w:rsidR="00A246F2" w:rsidRPr="006A7C26">
        <w:rPr>
          <w:rFonts w:ascii="Book Antiqua" w:hAnsi="Book Antiqua"/>
        </w:rPr>
        <w:t>3</w:t>
      </w:r>
      <w:r w:rsidRPr="006A7C26">
        <w:rPr>
          <w:rFonts w:ascii="Book Antiqua" w:hAnsi="Book Antiqua"/>
        </w:rPr>
        <w:t xml:space="preserve">, or who willfully and intentionally sells, shares, or disseminates system data or audit trail data in violation of </w:t>
      </w:r>
      <w:r w:rsidR="00E75A70">
        <w:rPr>
          <w:rFonts w:ascii="Book Antiqua" w:hAnsi="Book Antiqua"/>
        </w:rPr>
        <w:t>section</w:t>
      </w:r>
      <w:r w:rsidRPr="006A7C26">
        <w:rPr>
          <w:rFonts w:ascii="Book Antiqua" w:hAnsi="Book Antiqua"/>
        </w:rPr>
        <w:t xml:space="preserve"> </w:t>
      </w:r>
      <w:r w:rsidR="008F3F30" w:rsidRPr="006A7C26">
        <w:rPr>
          <w:rFonts w:ascii="Book Antiqua" w:hAnsi="Book Antiqua"/>
        </w:rPr>
        <w:t>9</w:t>
      </w:r>
      <w:r w:rsidRPr="006A7C26">
        <w:rPr>
          <w:rFonts w:ascii="Book Antiqua" w:hAnsi="Book Antiqua"/>
        </w:rPr>
        <w:t>, is guilty of a Class 1 misdemeanor.</w:t>
      </w:r>
    </w:p>
    <w:p w14:paraId="2268A982" w14:textId="77777777" w:rsidR="00A1471B" w:rsidRPr="006A7C26" w:rsidRDefault="00A1471B" w:rsidP="00A1471B">
      <w:pPr>
        <w:pStyle w:val="ListParagraph"/>
        <w:rPr>
          <w:rFonts w:ascii="Book Antiqua" w:hAnsi="Book Antiqua"/>
        </w:rPr>
      </w:pPr>
    </w:p>
    <w:p w14:paraId="21F9F24C" w14:textId="746B970C" w:rsidR="00A1471B" w:rsidRPr="006A7C26" w:rsidRDefault="00A1471B" w:rsidP="00F67C7C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Internal Audits</w:t>
      </w:r>
    </w:p>
    <w:p w14:paraId="71ECC315" w14:textId="2E59A6F5" w:rsidR="00F67C7C" w:rsidRPr="006A7C26" w:rsidRDefault="00A1471B" w:rsidP="00A1471B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The </w:t>
      </w:r>
      <w:r w:rsidR="00D65B41" w:rsidRPr="006A7C26">
        <w:rPr>
          <w:rFonts w:ascii="Book Antiqua" w:hAnsi="Book Antiqua"/>
        </w:rPr>
        <w:t>Captain of Police Services will conduct</w:t>
      </w:r>
      <w:r w:rsidR="00CE02A5" w:rsidRPr="006A7C26">
        <w:rPr>
          <w:rFonts w:ascii="Book Antiqua" w:hAnsi="Book Antiqua"/>
        </w:rPr>
        <w:t xml:space="preserve"> </w:t>
      </w:r>
      <w:r w:rsidR="00D65B41" w:rsidRPr="006A7C26">
        <w:rPr>
          <w:rFonts w:ascii="Book Antiqua" w:hAnsi="Book Antiqua"/>
        </w:rPr>
        <w:t>monthly internal audit</w:t>
      </w:r>
      <w:r w:rsidR="00CE02A5" w:rsidRPr="006A7C26">
        <w:rPr>
          <w:rFonts w:ascii="Book Antiqua" w:hAnsi="Book Antiqua"/>
        </w:rPr>
        <w:t>s</w:t>
      </w:r>
      <w:r w:rsidR="00D65B41" w:rsidRPr="006A7C26">
        <w:rPr>
          <w:rFonts w:ascii="Book Antiqua" w:hAnsi="Book Antiqua"/>
        </w:rPr>
        <w:t xml:space="preserve"> </w:t>
      </w:r>
      <w:r w:rsidRPr="006A7C26">
        <w:rPr>
          <w:rFonts w:ascii="Book Antiqua" w:hAnsi="Book Antiqua"/>
        </w:rPr>
        <w:t xml:space="preserve">by reviewing FLOCK Safety Search </w:t>
      </w:r>
      <w:r w:rsidR="003C4DF2">
        <w:rPr>
          <w:rFonts w:ascii="Book Antiqua" w:hAnsi="Book Antiqua"/>
        </w:rPr>
        <w:t>data,</w:t>
      </w:r>
      <w:r w:rsidRPr="006A7C26">
        <w:rPr>
          <w:rFonts w:ascii="Book Antiqua" w:hAnsi="Book Antiqua"/>
        </w:rPr>
        <w:t xml:space="preserve"> Hot List data</w:t>
      </w:r>
      <w:r w:rsidR="003C4DF2">
        <w:rPr>
          <w:rFonts w:ascii="Book Antiqua" w:hAnsi="Book Antiqua"/>
        </w:rPr>
        <w:t>, and Sharing data</w:t>
      </w:r>
      <w:r w:rsidRPr="006A7C26">
        <w:rPr>
          <w:rFonts w:ascii="Book Antiqua" w:hAnsi="Book Antiqua"/>
        </w:rPr>
        <w:t xml:space="preserve"> </w:t>
      </w:r>
      <w:r w:rsidR="00D65B41" w:rsidRPr="006A7C26">
        <w:rPr>
          <w:rFonts w:ascii="Book Antiqua" w:hAnsi="Book Antiqua"/>
        </w:rPr>
        <w:t xml:space="preserve">to ensure that </w:t>
      </w:r>
      <w:r w:rsidR="00277959" w:rsidRPr="006A7C26">
        <w:rPr>
          <w:rFonts w:ascii="Book Antiqua" w:hAnsi="Book Antiqua"/>
        </w:rPr>
        <w:t xml:space="preserve">the </w:t>
      </w:r>
      <w:r w:rsidR="00D65B41" w:rsidRPr="006A7C26">
        <w:rPr>
          <w:rFonts w:ascii="Book Antiqua" w:hAnsi="Book Antiqua"/>
        </w:rPr>
        <w:t xml:space="preserve">FLOCK </w:t>
      </w:r>
      <w:r w:rsidR="003C4DF2">
        <w:rPr>
          <w:rFonts w:ascii="Book Antiqua" w:hAnsi="Book Antiqua"/>
        </w:rPr>
        <w:t>Safety system is</w:t>
      </w:r>
      <w:r w:rsidR="00D65B41" w:rsidRPr="006A7C26">
        <w:rPr>
          <w:rFonts w:ascii="Book Antiqua" w:hAnsi="Book Antiqua"/>
        </w:rPr>
        <w:t xml:space="preserve"> </w:t>
      </w:r>
      <w:r w:rsidRPr="006A7C26">
        <w:rPr>
          <w:rFonts w:ascii="Book Antiqua" w:hAnsi="Book Antiqua"/>
        </w:rPr>
        <w:t xml:space="preserve">being used in accordance with </w:t>
      </w:r>
      <w:r w:rsidR="003C4DF2">
        <w:rPr>
          <w:rFonts w:ascii="Book Antiqua" w:hAnsi="Book Antiqua"/>
        </w:rPr>
        <w:t>the Code of Virginia</w:t>
      </w:r>
      <w:r w:rsidRPr="006A7C26">
        <w:rPr>
          <w:rFonts w:ascii="Book Antiqua" w:hAnsi="Book Antiqua"/>
        </w:rPr>
        <w:t xml:space="preserve">. </w:t>
      </w:r>
    </w:p>
    <w:p w14:paraId="1980FCCB" w14:textId="7DA52E6F" w:rsidR="00A1471B" w:rsidRDefault="00A1471B" w:rsidP="00A1471B">
      <w:pPr>
        <w:pStyle w:val="ListParagraph"/>
        <w:numPr>
          <w:ilvl w:val="1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The Captain of Police Services will be in charge activating new F</w:t>
      </w:r>
      <w:r w:rsidR="004C704E" w:rsidRPr="006A7C26">
        <w:rPr>
          <w:rFonts w:ascii="Book Antiqua" w:hAnsi="Book Antiqua"/>
        </w:rPr>
        <w:t>LOCK</w:t>
      </w:r>
      <w:r w:rsidRPr="006A7C26">
        <w:rPr>
          <w:rFonts w:ascii="Book Antiqua" w:hAnsi="Book Antiqua"/>
        </w:rPr>
        <w:t xml:space="preserve"> Safety accounts for officers who have completed the required training and deactivating access to officers who no longer work </w:t>
      </w:r>
      <w:proofErr w:type="gramStart"/>
      <w:r w:rsidR="002425AF" w:rsidRPr="006A7C26">
        <w:rPr>
          <w:rFonts w:ascii="Book Antiqua" w:hAnsi="Book Antiqua"/>
        </w:rPr>
        <w:t>at</w:t>
      </w:r>
      <w:proofErr w:type="gramEnd"/>
      <w:r w:rsidR="002425AF" w:rsidRPr="006A7C26">
        <w:rPr>
          <w:rFonts w:ascii="Book Antiqua" w:hAnsi="Book Antiqua"/>
        </w:rPr>
        <w:t xml:space="preserve"> </w:t>
      </w:r>
      <w:r w:rsidRPr="006A7C26">
        <w:rPr>
          <w:rFonts w:ascii="Book Antiqua" w:hAnsi="Book Antiqua"/>
        </w:rPr>
        <w:t>the department</w:t>
      </w:r>
      <w:r w:rsidR="00454FBF">
        <w:rPr>
          <w:rFonts w:ascii="Book Antiqua" w:hAnsi="Book Antiqua"/>
        </w:rPr>
        <w:t>.</w:t>
      </w:r>
    </w:p>
    <w:p w14:paraId="1B04990A" w14:textId="7D996923" w:rsidR="00454FBF" w:rsidRDefault="00454FBF" w:rsidP="00454FBF">
      <w:pPr>
        <w:pStyle w:val="ListParagraph"/>
        <w:numPr>
          <w:ilvl w:val="2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Each officer </w:t>
      </w:r>
      <w:r w:rsidR="0056156A">
        <w:rPr>
          <w:rFonts w:ascii="Book Antiqua" w:hAnsi="Book Antiqua"/>
        </w:rPr>
        <w:t xml:space="preserve">that utilizes </w:t>
      </w:r>
      <w:r>
        <w:rPr>
          <w:rFonts w:ascii="Book Antiqua" w:hAnsi="Book Antiqua"/>
        </w:rPr>
        <w:t xml:space="preserve">FLOCK Safety </w:t>
      </w:r>
      <w:r w:rsidR="0056156A">
        <w:rPr>
          <w:rFonts w:ascii="Book Antiqua" w:hAnsi="Book Antiqua"/>
        </w:rPr>
        <w:t>shall utilize a unique</w:t>
      </w:r>
      <w:r>
        <w:rPr>
          <w:rFonts w:ascii="Book Antiqua" w:hAnsi="Book Antiqua"/>
        </w:rPr>
        <w:t xml:space="preserve"> </w:t>
      </w:r>
      <w:r w:rsidR="0056156A">
        <w:rPr>
          <w:rFonts w:ascii="Book Antiqua" w:hAnsi="Book Antiqua"/>
        </w:rPr>
        <w:t xml:space="preserve">password that meets FLOCK Safety security requirements along </w:t>
      </w:r>
      <w:r>
        <w:rPr>
          <w:rFonts w:ascii="Book Antiqua" w:hAnsi="Book Antiqua"/>
        </w:rPr>
        <w:t>with the multifactor authentication as an added layer of security.  Officers shall not share passwords</w:t>
      </w:r>
      <w:r w:rsidR="0056156A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account access</w:t>
      </w:r>
      <w:r w:rsidR="0056156A">
        <w:rPr>
          <w:rFonts w:ascii="Book Antiqua" w:hAnsi="Book Antiqua"/>
        </w:rPr>
        <w:t xml:space="preserve"> or </w:t>
      </w:r>
      <w:r>
        <w:rPr>
          <w:rFonts w:ascii="Book Antiqua" w:hAnsi="Book Antiqua"/>
        </w:rPr>
        <w:t xml:space="preserve">with anyone. </w:t>
      </w:r>
    </w:p>
    <w:p w14:paraId="59FAA2C7" w14:textId="2720837D" w:rsidR="003C4DF2" w:rsidRPr="006A7C26" w:rsidRDefault="003C4DF2" w:rsidP="00454FBF">
      <w:pPr>
        <w:pStyle w:val="ListParagraph"/>
        <w:numPr>
          <w:ilvl w:val="2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If an officer fails to comply with the standards of this policy, that officer’s FLOCK Safety account will be deactivated until the Chief of Police reviews the violation </w:t>
      </w:r>
      <w:r w:rsidR="00E75A70">
        <w:rPr>
          <w:rFonts w:ascii="Book Antiqua" w:hAnsi="Book Antiqua"/>
        </w:rPr>
        <w:t>of</w:t>
      </w:r>
      <w:r>
        <w:rPr>
          <w:rFonts w:ascii="Book Antiqua" w:hAnsi="Book Antiqua"/>
        </w:rPr>
        <w:t xml:space="preserve"> </w:t>
      </w:r>
      <w:r w:rsidR="008F7DF2">
        <w:rPr>
          <w:rFonts w:ascii="Book Antiqua" w:hAnsi="Book Antiqua"/>
        </w:rPr>
        <w:t xml:space="preserve">policy and determines appropriate action.  </w:t>
      </w:r>
    </w:p>
    <w:p w14:paraId="633AA0BD" w14:textId="77777777" w:rsidR="00A1471B" w:rsidRPr="006A7C26" w:rsidRDefault="00A1471B" w:rsidP="002425AF">
      <w:pPr>
        <w:pStyle w:val="ListParagraph"/>
        <w:rPr>
          <w:rFonts w:ascii="Book Antiqua" w:hAnsi="Book Antiqua"/>
        </w:rPr>
      </w:pPr>
    </w:p>
    <w:p w14:paraId="230500A8" w14:textId="786AE8A2" w:rsidR="00F67C7C" w:rsidRPr="006A7C26" w:rsidRDefault="00F67C7C" w:rsidP="00D46989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Procedures for the retention and destruction of system data and audit trail </w:t>
      </w:r>
      <w:proofErr w:type="gramStart"/>
      <w:r w:rsidRPr="006A7C26">
        <w:rPr>
          <w:rFonts w:ascii="Book Antiqua" w:hAnsi="Book Antiqua"/>
        </w:rPr>
        <w:t>data</w:t>
      </w:r>
      <w:r w:rsidR="007B23D2" w:rsidRPr="006A7C26">
        <w:rPr>
          <w:rFonts w:ascii="Book Antiqua" w:hAnsi="Book Antiqua"/>
        </w:rPr>
        <w:t>;</w:t>
      </w:r>
      <w:proofErr w:type="gramEnd"/>
    </w:p>
    <w:p w14:paraId="7E268212" w14:textId="2CC84258" w:rsidR="00332048" w:rsidRPr="006A7C26" w:rsidRDefault="00E97201" w:rsidP="00332048">
      <w:pPr>
        <w:pStyle w:val="ListParagraph"/>
        <w:numPr>
          <w:ilvl w:val="0"/>
          <w:numId w:val="13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System data shall be purged </w:t>
      </w:r>
      <w:proofErr w:type="gramStart"/>
      <w:r w:rsidRPr="006A7C26">
        <w:rPr>
          <w:rFonts w:ascii="Book Antiqua" w:hAnsi="Book Antiqua"/>
        </w:rPr>
        <w:t>after 21 days of</w:t>
      </w:r>
      <w:proofErr w:type="gramEnd"/>
      <w:r w:rsidRPr="006A7C26">
        <w:rPr>
          <w:rFonts w:ascii="Book Antiqua" w:hAnsi="Book Antiqua"/>
        </w:rPr>
        <w:t xml:space="preserve"> the date of its capture in such a manner that such data is destroyed and not recoverable by either </w:t>
      </w:r>
      <w:r w:rsidR="00332048" w:rsidRPr="006A7C26">
        <w:rPr>
          <w:rFonts w:ascii="Book Antiqua" w:hAnsi="Book Antiqua"/>
        </w:rPr>
        <w:t>F</w:t>
      </w:r>
      <w:r w:rsidR="004C704E" w:rsidRPr="006A7C26">
        <w:rPr>
          <w:rFonts w:ascii="Book Antiqua" w:hAnsi="Book Antiqua"/>
        </w:rPr>
        <w:t>LOCK</w:t>
      </w:r>
      <w:r w:rsidR="00332048" w:rsidRPr="006A7C26">
        <w:rPr>
          <w:rFonts w:ascii="Book Antiqua" w:hAnsi="Book Antiqua"/>
        </w:rPr>
        <w:t xml:space="preserve"> Safety</w:t>
      </w:r>
      <w:r w:rsidRPr="006A7C26">
        <w:rPr>
          <w:rFonts w:ascii="Book Antiqua" w:hAnsi="Book Antiqua"/>
        </w:rPr>
        <w:t xml:space="preserve"> or the </w:t>
      </w:r>
      <w:r w:rsidR="00332048" w:rsidRPr="006A7C26">
        <w:rPr>
          <w:rFonts w:ascii="Book Antiqua" w:hAnsi="Book Antiqua"/>
        </w:rPr>
        <w:t xml:space="preserve">Martinsville </w:t>
      </w:r>
      <w:r w:rsidR="00F63689" w:rsidRPr="006A7C26">
        <w:rPr>
          <w:rFonts w:ascii="Book Antiqua" w:hAnsi="Book Antiqua"/>
        </w:rPr>
        <w:t>Police</w:t>
      </w:r>
      <w:r w:rsidRPr="006A7C26">
        <w:rPr>
          <w:rFonts w:ascii="Book Antiqua" w:hAnsi="Book Antiqua"/>
        </w:rPr>
        <w:t xml:space="preserve">. </w:t>
      </w:r>
    </w:p>
    <w:p w14:paraId="73A76A7F" w14:textId="07EA4381" w:rsidR="00332048" w:rsidRPr="006A7C26" w:rsidRDefault="00E97201" w:rsidP="00332048">
      <w:pPr>
        <w:pStyle w:val="ListParagraph"/>
        <w:numPr>
          <w:ilvl w:val="0"/>
          <w:numId w:val="13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Audit trail data shall be purged </w:t>
      </w:r>
      <w:r w:rsidR="00332048" w:rsidRPr="006A7C26">
        <w:rPr>
          <w:rFonts w:ascii="Book Antiqua" w:hAnsi="Book Antiqua"/>
        </w:rPr>
        <w:t>two years after</w:t>
      </w:r>
      <w:r w:rsidRPr="006A7C26">
        <w:rPr>
          <w:rFonts w:ascii="Book Antiqua" w:hAnsi="Book Antiqua"/>
        </w:rPr>
        <w:t xml:space="preserve"> the date of its capture in such a manner that such data is destroyed and not recoverable by either </w:t>
      </w:r>
      <w:r w:rsidR="00332048" w:rsidRPr="006A7C26">
        <w:rPr>
          <w:rFonts w:ascii="Book Antiqua" w:hAnsi="Book Antiqua"/>
        </w:rPr>
        <w:t>F</w:t>
      </w:r>
      <w:r w:rsidR="004C704E" w:rsidRPr="006A7C26">
        <w:rPr>
          <w:rFonts w:ascii="Book Antiqua" w:hAnsi="Book Antiqua"/>
        </w:rPr>
        <w:t>LOCK</w:t>
      </w:r>
      <w:r w:rsidR="00332048" w:rsidRPr="006A7C26">
        <w:rPr>
          <w:rFonts w:ascii="Book Antiqua" w:hAnsi="Book Antiqua"/>
        </w:rPr>
        <w:t xml:space="preserve"> Safety</w:t>
      </w:r>
      <w:r w:rsidRPr="006A7C26">
        <w:rPr>
          <w:rFonts w:ascii="Book Antiqua" w:hAnsi="Book Antiqua"/>
        </w:rPr>
        <w:t xml:space="preserve"> or </w:t>
      </w:r>
      <w:r w:rsidR="00332048" w:rsidRPr="006A7C26">
        <w:rPr>
          <w:rFonts w:ascii="Book Antiqua" w:hAnsi="Book Antiqua"/>
        </w:rPr>
        <w:t>Martinville Police Department</w:t>
      </w:r>
      <w:r w:rsidRPr="006A7C26">
        <w:rPr>
          <w:rFonts w:ascii="Book Antiqua" w:hAnsi="Book Antiqua"/>
        </w:rPr>
        <w:t xml:space="preserve">. </w:t>
      </w:r>
    </w:p>
    <w:p w14:paraId="472051F7" w14:textId="31EAF858" w:rsidR="00332048" w:rsidRPr="006A7C26" w:rsidRDefault="00E97201" w:rsidP="00332048">
      <w:pPr>
        <w:pStyle w:val="ListParagraph"/>
        <w:numPr>
          <w:ilvl w:val="0"/>
          <w:numId w:val="13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However, if the system data or the audit trail data is part of an ongoing investigation, prosecution, or civil action, such data shall be retained by the </w:t>
      </w:r>
      <w:r w:rsidR="00332048" w:rsidRPr="006A7C26">
        <w:rPr>
          <w:rFonts w:ascii="Book Antiqua" w:hAnsi="Book Antiqua"/>
        </w:rPr>
        <w:t xml:space="preserve">Martinsville </w:t>
      </w:r>
      <w:r w:rsidR="00F63689" w:rsidRPr="006A7C26">
        <w:rPr>
          <w:rFonts w:ascii="Book Antiqua" w:hAnsi="Book Antiqua"/>
        </w:rPr>
        <w:t>Police</w:t>
      </w:r>
      <w:r w:rsidRPr="006A7C26">
        <w:rPr>
          <w:rFonts w:ascii="Book Antiqua" w:hAnsi="Book Antiqua"/>
        </w:rPr>
        <w:t xml:space="preserve"> </w:t>
      </w:r>
      <w:r w:rsidR="00E75A70">
        <w:rPr>
          <w:rFonts w:ascii="Book Antiqua" w:hAnsi="Book Antiqua"/>
        </w:rPr>
        <w:t xml:space="preserve">Department </w:t>
      </w:r>
      <w:r w:rsidRPr="006A7C26">
        <w:rPr>
          <w:rFonts w:ascii="Book Antiqua" w:hAnsi="Book Antiqua"/>
        </w:rPr>
        <w:t xml:space="preserve">until </w:t>
      </w:r>
    </w:p>
    <w:p w14:paraId="4A21459B" w14:textId="77777777" w:rsidR="00332048" w:rsidRPr="006A7C26" w:rsidRDefault="00332048" w:rsidP="00332048">
      <w:pPr>
        <w:pStyle w:val="ListParagraph"/>
        <w:numPr>
          <w:ilvl w:val="0"/>
          <w:numId w:val="14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The </w:t>
      </w:r>
      <w:r w:rsidR="00E97201" w:rsidRPr="006A7C26">
        <w:rPr>
          <w:rFonts w:ascii="Book Antiqua" w:hAnsi="Book Antiqua"/>
        </w:rPr>
        <w:t xml:space="preserve">investigation concludes without any criminal charges or </w:t>
      </w:r>
    </w:p>
    <w:p w14:paraId="0FD32375" w14:textId="74AE00E7" w:rsidR="00E97201" w:rsidRPr="006A7C26" w:rsidRDefault="00332048" w:rsidP="00332048">
      <w:pPr>
        <w:pStyle w:val="ListParagraph"/>
        <w:numPr>
          <w:ilvl w:val="0"/>
          <w:numId w:val="14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The</w:t>
      </w:r>
      <w:r w:rsidR="00E97201" w:rsidRPr="006A7C26">
        <w:rPr>
          <w:rFonts w:ascii="Book Antiqua" w:hAnsi="Book Antiqua"/>
        </w:rPr>
        <w:t xml:space="preserve"> final disposition of any criminal or civil matter related to the data, including any direct appeals and any writs of habeas corpus pursuant to </w:t>
      </w:r>
      <w:r w:rsidR="008F7DF2">
        <w:rPr>
          <w:rFonts w:ascii="Book Antiqua" w:hAnsi="Book Antiqua"/>
        </w:rPr>
        <w:lastRenderedPageBreak/>
        <w:t>Virginia Law or</w:t>
      </w:r>
      <w:r w:rsidR="00E97201" w:rsidRPr="006A7C26">
        <w:rPr>
          <w:rFonts w:ascii="Book Antiqua" w:hAnsi="Book Antiqua"/>
        </w:rPr>
        <w:t xml:space="preserve"> federal law, in accordance with applicable records retention law and policy.</w:t>
      </w:r>
    </w:p>
    <w:p w14:paraId="2C79341A" w14:textId="77777777" w:rsidR="002425AF" w:rsidRPr="006A7C26" w:rsidRDefault="002425AF" w:rsidP="002425AF">
      <w:pPr>
        <w:pStyle w:val="ListParagraph"/>
        <w:ind w:left="1080"/>
        <w:rPr>
          <w:rFonts w:ascii="Book Antiqua" w:hAnsi="Book Antiqua"/>
        </w:rPr>
      </w:pPr>
    </w:p>
    <w:p w14:paraId="47602947" w14:textId="44CDFDC0" w:rsidR="00F67C7C" w:rsidRPr="006A7C26" w:rsidRDefault="00F67C7C" w:rsidP="00D46989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A prohibition on the sale of system data and audit trail data and restrictions on the sharing of system data and audit trail </w:t>
      </w:r>
      <w:proofErr w:type="gramStart"/>
      <w:r w:rsidRPr="006A7C26">
        <w:rPr>
          <w:rFonts w:ascii="Book Antiqua" w:hAnsi="Book Antiqua"/>
        </w:rPr>
        <w:t>data;</w:t>
      </w:r>
      <w:proofErr w:type="gramEnd"/>
    </w:p>
    <w:p w14:paraId="089844C2" w14:textId="77777777" w:rsidR="00F63689" w:rsidRPr="006A7C26" w:rsidRDefault="00F67C7C" w:rsidP="00F63689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System data and audit trail data shall not be subject to disclosure under the Virginia Freedom of Information Act (§ 2.2-3700 et seq.). </w:t>
      </w:r>
    </w:p>
    <w:p w14:paraId="6B5815F4" w14:textId="77777777" w:rsidR="00F63689" w:rsidRPr="006A7C26" w:rsidRDefault="00F67C7C" w:rsidP="00F63689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Martinsville P</w:t>
      </w:r>
      <w:r w:rsidR="00F63689" w:rsidRPr="006A7C26">
        <w:rPr>
          <w:rFonts w:ascii="Book Antiqua" w:hAnsi="Book Antiqua"/>
        </w:rPr>
        <w:t>olice</w:t>
      </w:r>
      <w:r w:rsidRPr="006A7C26">
        <w:rPr>
          <w:rFonts w:ascii="Book Antiqua" w:hAnsi="Book Antiqua"/>
        </w:rPr>
        <w:t xml:space="preserve"> shall not </w:t>
      </w:r>
    </w:p>
    <w:p w14:paraId="57C67E39" w14:textId="77777777" w:rsidR="008E2C38" w:rsidRPr="006A7C26" w:rsidRDefault="00F67C7C" w:rsidP="00F63689">
      <w:pPr>
        <w:pStyle w:val="ListParagraph"/>
        <w:numPr>
          <w:ilvl w:val="2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sell any system data or audit trail data </w:t>
      </w:r>
    </w:p>
    <w:p w14:paraId="4AB12B37" w14:textId="77777777" w:rsidR="008E2C38" w:rsidRPr="006A7C26" w:rsidRDefault="00F67C7C" w:rsidP="008E2C38">
      <w:pPr>
        <w:pStyle w:val="ListParagraph"/>
        <w:numPr>
          <w:ilvl w:val="2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share system data or audit trail data with, or disseminate such data to, any database of any other state, federal, private, or commercial entity. </w:t>
      </w:r>
    </w:p>
    <w:p w14:paraId="604CFD23" w14:textId="77777777" w:rsidR="008E2C38" w:rsidRPr="006A7C26" w:rsidRDefault="00F67C7C" w:rsidP="00F67C7C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Martinsville P</w:t>
      </w:r>
      <w:r w:rsidR="008E2C38" w:rsidRPr="006A7C26">
        <w:rPr>
          <w:rFonts w:ascii="Book Antiqua" w:hAnsi="Book Antiqua"/>
        </w:rPr>
        <w:t xml:space="preserve">olice </w:t>
      </w:r>
      <w:r w:rsidRPr="006A7C26">
        <w:rPr>
          <w:rFonts w:ascii="Book Antiqua" w:hAnsi="Book Antiqua"/>
        </w:rPr>
        <w:t>may share system data or audit trail data for the following purposes:</w:t>
      </w:r>
    </w:p>
    <w:p w14:paraId="6260CFD0" w14:textId="75B2F785" w:rsidR="008E2C38" w:rsidRPr="006A7C26" w:rsidRDefault="00F67C7C" w:rsidP="00F67C7C">
      <w:pPr>
        <w:pStyle w:val="ListParagraph"/>
        <w:numPr>
          <w:ilvl w:val="0"/>
          <w:numId w:val="16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With another law-enforcement agency for purposes set forth in </w:t>
      </w:r>
      <w:r w:rsidR="00E75A70">
        <w:rPr>
          <w:rFonts w:ascii="Book Antiqua" w:hAnsi="Book Antiqua"/>
        </w:rPr>
        <w:t>section</w:t>
      </w:r>
      <w:r w:rsidRPr="006A7C26">
        <w:rPr>
          <w:rFonts w:ascii="Book Antiqua" w:hAnsi="Book Antiqua"/>
        </w:rPr>
        <w:t xml:space="preserve"> </w:t>
      </w:r>
      <w:r w:rsidR="008E2C38" w:rsidRPr="006A7C26">
        <w:rPr>
          <w:rFonts w:ascii="Book Antiqua" w:hAnsi="Book Antiqua"/>
        </w:rPr>
        <w:t>5</w:t>
      </w:r>
      <w:r w:rsidRPr="006A7C26">
        <w:rPr>
          <w:rFonts w:ascii="Book Antiqua" w:hAnsi="Book Antiqua"/>
        </w:rPr>
        <w:t xml:space="preserve">, which may include allowing another law-enforcement agency to query system data, provided that the agency receiving such data shall comply with </w:t>
      </w:r>
      <w:proofErr w:type="gramStart"/>
      <w:r w:rsidRPr="006A7C26">
        <w:rPr>
          <w:rFonts w:ascii="Book Antiqua" w:hAnsi="Book Antiqua"/>
        </w:rPr>
        <w:t>all of</w:t>
      </w:r>
      <w:proofErr w:type="gramEnd"/>
      <w:r w:rsidRPr="006A7C26">
        <w:rPr>
          <w:rFonts w:ascii="Book Antiqua" w:hAnsi="Book Antiqua"/>
        </w:rPr>
        <w:t xml:space="preserve"> the provisions of this </w:t>
      </w:r>
      <w:proofErr w:type="gramStart"/>
      <w:r w:rsidRPr="006A7C26">
        <w:rPr>
          <w:rFonts w:ascii="Book Antiqua" w:hAnsi="Book Antiqua"/>
        </w:rPr>
        <w:t>section;</w:t>
      </w:r>
      <w:proofErr w:type="gramEnd"/>
    </w:p>
    <w:p w14:paraId="0C45428D" w14:textId="28703159" w:rsidR="008E2C38" w:rsidRPr="006A7C26" w:rsidRDefault="00F67C7C" w:rsidP="00F67C7C">
      <w:pPr>
        <w:pStyle w:val="ListParagraph"/>
        <w:numPr>
          <w:ilvl w:val="0"/>
          <w:numId w:val="16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With the attorney for the Commonwealth for purposes set forth in </w:t>
      </w:r>
      <w:r w:rsidR="00E75A70">
        <w:rPr>
          <w:rFonts w:ascii="Book Antiqua" w:hAnsi="Book Antiqua"/>
        </w:rPr>
        <w:t>section</w:t>
      </w:r>
      <w:r w:rsidRPr="006A7C26">
        <w:rPr>
          <w:rFonts w:ascii="Book Antiqua" w:hAnsi="Book Antiqua"/>
        </w:rPr>
        <w:t xml:space="preserve"> </w:t>
      </w:r>
      <w:r w:rsidR="008E2C38" w:rsidRPr="006A7C26">
        <w:rPr>
          <w:rFonts w:ascii="Book Antiqua" w:hAnsi="Book Antiqua"/>
        </w:rPr>
        <w:t>5</w:t>
      </w:r>
      <w:r w:rsidRPr="006A7C26">
        <w:rPr>
          <w:rFonts w:ascii="Book Antiqua" w:hAnsi="Book Antiqua"/>
        </w:rPr>
        <w:t xml:space="preserve"> or for complying with discovery or a court order in a criminal </w:t>
      </w:r>
      <w:proofErr w:type="gramStart"/>
      <w:r w:rsidRPr="006A7C26">
        <w:rPr>
          <w:rFonts w:ascii="Book Antiqua" w:hAnsi="Book Antiqua"/>
        </w:rPr>
        <w:t>proceeding;</w:t>
      </w:r>
      <w:proofErr w:type="gramEnd"/>
    </w:p>
    <w:p w14:paraId="6E6F744F" w14:textId="77777777" w:rsidR="008E2C38" w:rsidRPr="006A7C26" w:rsidRDefault="00F67C7C" w:rsidP="00F67C7C">
      <w:pPr>
        <w:pStyle w:val="ListParagraph"/>
        <w:numPr>
          <w:ilvl w:val="0"/>
          <w:numId w:val="16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With a defendant or his counsel for purposes of complying with discovery or a court order in a criminal </w:t>
      </w:r>
      <w:proofErr w:type="gramStart"/>
      <w:r w:rsidRPr="006A7C26">
        <w:rPr>
          <w:rFonts w:ascii="Book Antiqua" w:hAnsi="Book Antiqua"/>
        </w:rPr>
        <w:t>proceeding;</w:t>
      </w:r>
      <w:proofErr w:type="gramEnd"/>
    </w:p>
    <w:p w14:paraId="34F25A58" w14:textId="77777777" w:rsidR="008E2C38" w:rsidRPr="006A7C26" w:rsidRDefault="00F67C7C" w:rsidP="00F67C7C">
      <w:pPr>
        <w:pStyle w:val="ListParagraph"/>
        <w:numPr>
          <w:ilvl w:val="0"/>
          <w:numId w:val="16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Pursuant to a court order or a court-issued subpoena duces tecum in any criminal or civil </w:t>
      </w:r>
      <w:proofErr w:type="gramStart"/>
      <w:r w:rsidRPr="006A7C26">
        <w:rPr>
          <w:rFonts w:ascii="Book Antiqua" w:hAnsi="Book Antiqua"/>
        </w:rPr>
        <w:t>proceeding;</w:t>
      </w:r>
      <w:proofErr w:type="gramEnd"/>
    </w:p>
    <w:p w14:paraId="0A60E6B4" w14:textId="77777777" w:rsidR="008E2C38" w:rsidRPr="006A7C26" w:rsidRDefault="00F67C7C" w:rsidP="00F67C7C">
      <w:pPr>
        <w:pStyle w:val="ListParagraph"/>
        <w:numPr>
          <w:ilvl w:val="0"/>
          <w:numId w:val="16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With FLOCK for maintenance or quality assurance purposes; or</w:t>
      </w:r>
    </w:p>
    <w:p w14:paraId="4F1C61E2" w14:textId="1E6E5934" w:rsidR="00F67C7C" w:rsidRPr="006A7C26" w:rsidRDefault="00F67C7C" w:rsidP="00F67C7C">
      <w:pPr>
        <w:pStyle w:val="ListParagraph"/>
        <w:numPr>
          <w:ilvl w:val="0"/>
          <w:numId w:val="16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To alert the public to </w:t>
      </w:r>
      <w:proofErr w:type="gramStart"/>
      <w:r w:rsidRPr="006A7C26">
        <w:rPr>
          <w:rFonts w:ascii="Book Antiqua" w:hAnsi="Book Antiqua"/>
        </w:rPr>
        <w:t>an emergency situation</w:t>
      </w:r>
      <w:proofErr w:type="gramEnd"/>
      <w:r w:rsidRPr="006A7C26">
        <w:rPr>
          <w:rFonts w:ascii="Book Antiqua" w:hAnsi="Book Antiqua"/>
        </w:rPr>
        <w:t>, a missing or endangered person, a person associated with human trafficking, or a person with an outstanding warrant.</w:t>
      </w:r>
    </w:p>
    <w:p w14:paraId="1BED3D89" w14:textId="77777777" w:rsidR="002425AF" w:rsidRPr="006A7C26" w:rsidRDefault="002425AF" w:rsidP="002425AF">
      <w:pPr>
        <w:pStyle w:val="ListParagraph"/>
        <w:ind w:left="1080"/>
        <w:rPr>
          <w:rFonts w:ascii="Book Antiqua" w:hAnsi="Book Antiqua"/>
        </w:rPr>
      </w:pPr>
    </w:p>
    <w:p w14:paraId="0EE3F3D2" w14:textId="619710D0" w:rsidR="00F67C7C" w:rsidRPr="006A7C26" w:rsidRDefault="00F67C7C" w:rsidP="00D46989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 xml:space="preserve">Security procedures to protect system data, and audit trail data from unauthorized access, destruction, use, modification, or </w:t>
      </w:r>
      <w:proofErr w:type="gramStart"/>
      <w:r w:rsidRPr="006A7C26">
        <w:rPr>
          <w:rFonts w:ascii="Book Antiqua" w:hAnsi="Book Antiqua"/>
        </w:rPr>
        <w:t>disclosure</w:t>
      </w:r>
      <w:r w:rsidR="007B23D2" w:rsidRPr="006A7C26">
        <w:rPr>
          <w:rFonts w:ascii="Book Antiqua" w:hAnsi="Book Antiqua"/>
        </w:rPr>
        <w:t>;</w:t>
      </w:r>
      <w:proofErr w:type="gramEnd"/>
    </w:p>
    <w:p w14:paraId="07A5E49B" w14:textId="75BE557C" w:rsidR="00AC5F63" w:rsidRDefault="008E2C38" w:rsidP="007B23D2">
      <w:pPr>
        <w:pStyle w:val="ListParagraph"/>
        <w:numPr>
          <w:ilvl w:val="0"/>
          <w:numId w:val="17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t>F</w:t>
      </w:r>
      <w:r w:rsidR="004C704E" w:rsidRPr="006A7C26">
        <w:rPr>
          <w:rFonts w:ascii="Book Antiqua" w:hAnsi="Book Antiqua"/>
        </w:rPr>
        <w:t>LOCK</w:t>
      </w:r>
      <w:r w:rsidRPr="006A7C26">
        <w:rPr>
          <w:rFonts w:ascii="Book Antiqua" w:hAnsi="Book Antiqua"/>
        </w:rPr>
        <w:t xml:space="preserve"> Safety</w:t>
      </w:r>
      <w:r w:rsidR="00E75A70">
        <w:rPr>
          <w:rFonts w:ascii="Book Antiqua" w:hAnsi="Book Antiqua"/>
        </w:rPr>
        <w:t xml:space="preserve"> system data</w:t>
      </w:r>
      <w:r w:rsidRPr="006A7C26">
        <w:rPr>
          <w:rFonts w:ascii="Book Antiqua" w:hAnsi="Book Antiqua"/>
        </w:rPr>
        <w:t xml:space="preserve"> </w:t>
      </w:r>
      <w:proofErr w:type="gramStart"/>
      <w:r w:rsidR="00AC5F63">
        <w:rPr>
          <w:rFonts w:ascii="Book Antiqua" w:hAnsi="Book Antiqua"/>
        </w:rPr>
        <w:t>is in compliance with</w:t>
      </w:r>
      <w:proofErr w:type="gramEnd"/>
      <w:r w:rsidR="00AC5F63">
        <w:rPr>
          <w:rFonts w:ascii="Book Antiqua" w:hAnsi="Book Antiqua"/>
        </w:rPr>
        <w:t xml:space="preserve"> the Code of Virginia and </w:t>
      </w:r>
      <w:proofErr w:type="gramStart"/>
      <w:r w:rsidR="00AC5F63">
        <w:rPr>
          <w:rFonts w:ascii="Book Antiqua" w:hAnsi="Book Antiqua"/>
        </w:rPr>
        <w:t>it’s</w:t>
      </w:r>
      <w:proofErr w:type="gramEnd"/>
      <w:r w:rsidR="00AC5F63">
        <w:rPr>
          <w:rFonts w:ascii="Book Antiqua" w:hAnsi="Book Antiqua"/>
        </w:rPr>
        <w:t xml:space="preserve"> security requirements. FLOCK Safety </w:t>
      </w:r>
      <w:r w:rsidR="00AC5F63" w:rsidRPr="00AC5F63">
        <w:rPr>
          <w:rFonts w:ascii="Book Antiqua" w:hAnsi="Book Antiqua"/>
        </w:rPr>
        <w:t xml:space="preserve">will not sell or share data except at </w:t>
      </w:r>
      <w:proofErr w:type="gramStart"/>
      <w:r w:rsidR="00AC5F63" w:rsidRPr="00AC5F63">
        <w:rPr>
          <w:rFonts w:ascii="Book Antiqua" w:hAnsi="Book Antiqua"/>
        </w:rPr>
        <w:t>request</w:t>
      </w:r>
      <w:proofErr w:type="gramEnd"/>
      <w:r w:rsidR="00AC5F63" w:rsidRPr="00AC5F63">
        <w:rPr>
          <w:rFonts w:ascii="Book Antiqua" w:hAnsi="Book Antiqua"/>
        </w:rPr>
        <w:t xml:space="preserve"> of </w:t>
      </w:r>
      <w:r w:rsidR="00AC5F63">
        <w:rPr>
          <w:rFonts w:ascii="Book Antiqua" w:hAnsi="Book Antiqua"/>
        </w:rPr>
        <w:t>Martinsville Police Department</w:t>
      </w:r>
      <w:r w:rsidR="00AC5F63" w:rsidRPr="00AC5F63">
        <w:rPr>
          <w:rFonts w:ascii="Book Antiqua" w:hAnsi="Book Antiqua"/>
        </w:rPr>
        <w:t xml:space="preserve">, and only access data upon request for maintenance and quality </w:t>
      </w:r>
      <w:proofErr w:type="gramStart"/>
      <w:r w:rsidR="00AC5F63" w:rsidRPr="00AC5F63">
        <w:rPr>
          <w:rFonts w:ascii="Book Antiqua" w:hAnsi="Book Antiqua"/>
        </w:rPr>
        <w:t>assurance;</w:t>
      </w:r>
      <w:proofErr w:type="gramEnd"/>
      <w:r w:rsidR="00AC5F63" w:rsidRPr="00AC5F63">
        <w:rPr>
          <w:rFonts w:ascii="Book Antiqua" w:hAnsi="Book Antiqua"/>
        </w:rPr>
        <w:t xml:space="preserve"> </w:t>
      </w:r>
    </w:p>
    <w:p w14:paraId="6F057E03" w14:textId="11368A34" w:rsidR="007B23D2" w:rsidRPr="006A7C26" w:rsidRDefault="00AC5F63" w:rsidP="007B23D2">
      <w:pPr>
        <w:pStyle w:val="ListParagraph"/>
        <w:numPr>
          <w:ilvl w:val="0"/>
          <w:numId w:val="1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FLOCK Safety </w:t>
      </w:r>
      <w:r w:rsidRPr="00AC5F63">
        <w:rPr>
          <w:rFonts w:ascii="Book Antiqua" w:hAnsi="Book Antiqua"/>
        </w:rPr>
        <w:t xml:space="preserve">system </w:t>
      </w:r>
      <w:r>
        <w:rPr>
          <w:rFonts w:ascii="Book Antiqua" w:hAnsi="Book Antiqua"/>
        </w:rPr>
        <w:t>will</w:t>
      </w:r>
      <w:r w:rsidRPr="00AC5F63">
        <w:rPr>
          <w:rFonts w:ascii="Book Antiqua" w:hAnsi="Book Antiqua"/>
        </w:rPr>
        <w:t xml:space="preserve"> purge data after 21 days; produce an audit trail and purge an audit trail after 2 years; update databases every 24 hours; and </w:t>
      </w:r>
      <w:proofErr w:type="gramStart"/>
      <w:r w:rsidRPr="00AC5F63">
        <w:rPr>
          <w:rFonts w:ascii="Book Antiqua" w:hAnsi="Book Antiqua"/>
        </w:rPr>
        <w:t>meets</w:t>
      </w:r>
      <w:proofErr w:type="gramEnd"/>
      <w:r w:rsidRPr="00AC5F63">
        <w:rPr>
          <w:rFonts w:ascii="Book Antiqua" w:hAnsi="Book Antiqua"/>
        </w:rPr>
        <w:t xml:space="preserve"> security standards established by V</w:t>
      </w:r>
      <w:r>
        <w:rPr>
          <w:rFonts w:ascii="Book Antiqua" w:hAnsi="Book Antiqua"/>
        </w:rPr>
        <w:t>irginia</w:t>
      </w:r>
      <w:r w:rsidRPr="00AC5F63">
        <w:rPr>
          <w:rFonts w:ascii="Book Antiqua" w:hAnsi="Book Antiqua"/>
        </w:rPr>
        <w:t xml:space="preserve"> Information Technologies Agency</w:t>
      </w:r>
      <w:r w:rsidR="008E2C38" w:rsidRPr="006A7C26">
        <w:rPr>
          <w:rFonts w:ascii="Book Antiqua" w:hAnsi="Book Antiqua"/>
        </w:rPr>
        <w:t>.</w:t>
      </w:r>
    </w:p>
    <w:p w14:paraId="3605FE53" w14:textId="2074AEA0" w:rsidR="007B23D2" w:rsidRPr="0056156A" w:rsidRDefault="007B23D2" w:rsidP="0056156A">
      <w:pPr>
        <w:pStyle w:val="ListParagraph"/>
        <w:numPr>
          <w:ilvl w:val="0"/>
          <w:numId w:val="17"/>
        </w:numPr>
        <w:rPr>
          <w:rFonts w:ascii="Book Antiqua" w:hAnsi="Book Antiqua"/>
        </w:rPr>
      </w:pPr>
      <w:r w:rsidRPr="006A7C26">
        <w:rPr>
          <w:rFonts w:ascii="Book Antiqua" w:hAnsi="Book Antiqua"/>
        </w:rPr>
        <w:lastRenderedPageBreak/>
        <w:t>Martinsville Police</w:t>
      </w:r>
      <w:r w:rsidR="00AC5F63">
        <w:rPr>
          <w:rFonts w:ascii="Book Antiqua" w:hAnsi="Book Antiqua"/>
        </w:rPr>
        <w:t xml:space="preserve"> shall</w:t>
      </w:r>
      <w:r w:rsidRPr="006A7C26">
        <w:rPr>
          <w:rFonts w:ascii="Book Antiqua" w:hAnsi="Book Antiqua"/>
        </w:rPr>
        <w:t xml:space="preserve"> adhere to the </w:t>
      </w:r>
      <w:r w:rsidR="00277959" w:rsidRPr="006A7C26">
        <w:rPr>
          <w:rFonts w:ascii="Book Antiqua" w:hAnsi="Book Antiqua"/>
        </w:rPr>
        <w:t>requirements</w:t>
      </w:r>
      <w:r w:rsidRPr="006A7C26">
        <w:rPr>
          <w:rFonts w:ascii="Book Antiqua" w:hAnsi="Book Antiqua"/>
        </w:rPr>
        <w:t xml:space="preserve"> </w:t>
      </w:r>
      <w:r w:rsidR="004C704E" w:rsidRPr="006A7C26">
        <w:rPr>
          <w:rFonts w:ascii="Book Antiqua" w:hAnsi="Book Antiqua"/>
        </w:rPr>
        <w:t>described</w:t>
      </w:r>
      <w:r w:rsidRPr="006A7C26">
        <w:rPr>
          <w:rFonts w:ascii="Book Antiqua" w:hAnsi="Book Antiqua"/>
        </w:rPr>
        <w:t xml:space="preserve"> in </w:t>
      </w:r>
      <w:r w:rsidR="00AC5F63">
        <w:rPr>
          <w:rFonts w:ascii="Book Antiqua" w:hAnsi="Book Antiqua"/>
        </w:rPr>
        <w:t xml:space="preserve">the Code of Virginia and </w:t>
      </w:r>
      <w:r w:rsidRPr="006A7C26">
        <w:rPr>
          <w:rFonts w:ascii="Book Antiqua" w:hAnsi="Book Antiqua"/>
        </w:rPr>
        <w:t xml:space="preserve">this policy </w:t>
      </w:r>
      <w:r w:rsidR="004C704E" w:rsidRPr="006A7C26">
        <w:rPr>
          <w:rFonts w:ascii="Book Antiqua" w:hAnsi="Book Antiqua"/>
        </w:rPr>
        <w:t xml:space="preserve">to protect system data and audit trail data </w:t>
      </w:r>
      <w:r w:rsidRPr="006A7C26">
        <w:rPr>
          <w:rFonts w:ascii="Book Antiqua" w:hAnsi="Book Antiqua"/>
        </w:rPr>
        <w:t>from unauthorized access, destruction, use, modification, or disclosure.</w:t>
      </w:r>
    </w:p>
    <w:sectPr w:rsidR="007B23D2" w:rsidRPr="00561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13"/>
    <w:multiLevelType w:val="hybridMultilevel"/>
    <w:tmpl w:val="40CAE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20B6"/>
    <w:multiLevelType w:val="hybridMultilevel"/>
    <w:tmpl w:val="47C857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1F82"/>
    <w:multiLevelType w:val="hybridMultilevel"/>
    <w:tmpl w:val="046E2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13502"/>
    <w:multiLevelType w:val="hybridMultilevel"/>
    <w:tmpl w:val="9538E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69F0"/>
    <w:multiLevelType w:val="hybridMultilevel"/>
    <w:tmpl w:val="CAB07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ED3"/>
    <w:multiLevelType w:val="hybridMultilevel"/>
    <w:tmpl w:val="658070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67EBC"/>
    <w:multiLevelType w:val="hybridMultilevel"/>
    <w:tmpl w:val="B13CF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EE61CD"/>
    <w:multiLevelType w:val="hybridMultilevel"/>
    <w:tmpl w:val="6094A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05DD8"/>
    <w:multiLevelType w:val="hybridMultilevel"/>
    <w:tmpl w:val="08A4F618"/>
    <w:lvl w:ilvl="0" w:tplc="E870BD20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3764"/>
    <w:multiLevelType w:val="hybridMultilevel"/>
    <w:tmpl w:val="853A89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3003D"/>
    <w:multiLevelType w:val="hybridMultilevel"/>
    <w:tmpl w:val="6C9894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E24AE"/>
    <w:multiLevelType w:val="hybridMultilevel"/>
    <w:tmpl w:val="8A149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12954"/>
    <w:multiLevelType w:val="hybridMultilevel"/>
    <w:tmpl w:val="76840F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31FA7"/>
    <w:multiLevelType w:val="hybridMultilevel"/>
    <w:tmpl w:val="D2581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10BB1"/>
    <w:multiLevelType w:val="hybridMultilevel"/>
    <w:tmpl w:val="A9AA53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D4D24"/>
    <w:multiLevelType w:val="hybridMultilevel"/>
    <w:tmpl w:val="5BCC2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0FDA"/>
    <w:multiLevelType w:val="hybridMultilevel"/>
    <w:tmpl w:val="4BD207C2"/>
    <w:lvl w:ilvl="0" w:tplc="FD9266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87328">
    <w:abstractNumId w:val="11"/>
  </w:num>
  <w:num w:numId="2" w16cid:durableId="303126695">
    <w:abstractNumId w:val="9"/>
  </w:num>
  <w:num w:numId="3" w16cid:durableId="1468015040">
    <w:abstractNumId w:val="16"/>
  </w:num>
  <w:num w:numId="4" w16cid:durableId="1987271977">
    <w:abstractNumId w:val="6"/>
  </w:num>
  <w:num w:numId="5" w16cid:durableId="1789199252">
    <w:abstractNumId w:val="0"/>
  </w:num>
  <w:num w:numId="6" w16cid:durableId="1015351472">
    <w:abstractNumId w:val="1"/>
  </w:num>
  <w:num w:numId="7" w16cid:durableId="140193560">
    <w:abstractNumId w:val="14"/>
  </w:num>
  <w:num w:numId="8" w16cid:durableId="1323389129">
    <w:abstractNumId w:val="13"/>
  </w:num>
  <w:num w:numId="9" w16cid:durableId="2097626709">
    <w:abstractNumId w:val="15"/>
  </w:num>
  <w:num w:numId="10" w16cid:durableId="57821526">
    <w:abstractNumId w:val="7"/>
  </w:num>
  <w:num w:numId="11" w16cid:durableId="1725760914">
    <w:abstractNumId w:val="10"/>
  </w:num>
  <w:num w:numId="12" w16cid:durableId="327945627">
    <w:abstractNumId w:val="5"/>
  </w:num>
  <w:num w:numId="13" w16cid:durableId="273173479">
    <w:abstractNumId w:val="4"/>
  </w:num>
  <w:num w:numId="14" w16cid:durableId="37512164">
    <w:abstractNumId w:val="12"/>
  </w:num>
  <w:num w:numId="15" w16cid:durableId="357580698">
    <w:abstractNumId w:val="8"/>
  </w:num>
  <w:num w:numId="16" w16cid:durableId="2134709726">
    <w:abstractNumId w:val="2"/>
  </w:num>
  <w:num w:numId="17" w16cid:durableId="1195732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C"/>
    <w:rsid w:val="00063439"/>
    <w:rsid w:val="000765C3"/>
    <w:rsid w:val="000A0E2E"/>
    <w:rsid w:val="000E223A"/>
    <w:rsid w:val="001523EC"/>
    <w:rsid w:val="001A1B12"/>
    <w:rsid w:val="001C4617"/>
    <w:rsid w:val="00204ACF"/>
    <w:rsid w:val="002063CD"/>
    <w:rsid w:val="002425AF"/>
    <w:rsid w:val="00277959"/>
    <w:rsid w:val="002C5180"/>
    <w:rsid w:val="002D1F83"/>
    <w:rsid w:val="00332048"/>
    <w:rsid w:val="00363544"/>
    <w:rsid w:val="003C4DF2"/>
    <w:rsid w:val="00454FBF"/>
    <w:rsid w:val="004631B7"/>
    <w:rsid w:val="004C704E"/>
    <w:rsid w:val="004E3645"/>
    <w:rsid w:val="0056156A"/>
    <w:rsid w:val="005E2D77"/>
    <w:rsid w:val="006A7C26"/>
    <w:rsid w:val="00704105"/>
    <w:rsid w:val="007B23D2"/>
    <w:rsid w:val="007B4806"/>
    <w:rsid w:val="007C1F6E"/>
    <w:rsid w:val="008253B8"/>
    <w:rsid w:val="008E2C38"/>
    <w:rsid w:val="008F3F30"/>
    <w:rsid w:val="008F7DF2"/>
    <w:rsid w:val="009379A6"/>
    <w:rsid w:val="00993128"/>
    <w:rsid w:val="009B7B99"/>
    <w:rsid w:val="00A1471B"/>
    <w:rsid w:val="00A246F2"/>
    <w:rsid w:val="00A600FF"/>
    <w:rsid w:val="00AC5F63"/>
    <w:rsid w:val="00AC7938"/>
    <w:rsid w:val="00AF6D9B"/>
    <w:rsid w:val="00B01062"/>
    <w:rsid w:val="00BD6917"/>
    <w:rsid w:val="00BF5085"/>
    <w:rsid w:val="00C178F1"/>
    <w:rsid w:val="00CD5633"/>
    <w:rsid w:val="00CE02A5"/>
    <w:rsid w:val="00D46989"/>
    <w:rsid w:val="00D65B41"/>
    <w:rsid w:val="00D875F8"/>
    <w:rsid w:val="00E75A70"/>
    <w:rsid w:val="00E97201"/>
    <w:rsid w:val="00ED0F9A"/>
    <w:rsid w:val="00F1373A"/>
    <w:rsid w:val="00F63689"/>
    <w:rsid w:val="00F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1A3F"/>
  <w15:chartTrackingRefBased/>
  <w15:docId w15:val="{0BF37712-A51B-4080-B465-4F1A30EA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7C"/>
  </w:style>
  <w:style w:type="paragraph" w:styleId="Heading1">
    <w:name w:val="heading 1"/>
    <w:basedOn w:val="Normal"/>
    <w:next w:val="Normal"/>
    <w:link w:val="Heading1Char"/>
    <w:uiPriority w:val="9"/>
    <w:qFormat/>
    <w:rsid w:val="00F6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C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47D7-3DB4-4CA0-ABA3-31A49F88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Peters</dc:creator>
  <cp:keywords/>
  <dc:description/>
  <cp:lastModifiedBy>Ben Peters</cp:lastModifiedBy>
  <cp:revision>14</cp:revision>
  <cp:lastPrinted>2025-06-25T11:51:00Z</cp:lastPrinted>
  <dcterms:created xsi:type="dcterms:W3CDTF">2025-06-09T18:22:00Z</dcterms:created>
  <dcterms:modified xsi:type="dcterms:W3CDTF">2025-07-01T17:14:00Z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2025-06-09T19:36:35Z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51e0f26f-701f-4fad-b18f-1c574d09532d</vt:lpwstr>
  </property>
  <property fmtid="{D5CDD505-2E9C-101B-9397-08002B2CF9AE}" pid="7" name="MSIP_Label_defa4170-0d19-0005-0004-bc88714345d2_ActionId">
    <vt:lpwstr>c8755d83-f599-401b-989b-3065b092a30e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